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4FE8D" w14:textId="77777777" w:rsidR="001B5091" w:rsidRDefault="00D437EA" w:rsidP="00D437EA">
      <w:pPr>
        <w:jc w:val="center"/>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INCLUDEPICTURE "http://www.bartholomewavesurgery.co.uk/pagepix/centreimage.gif" \* MERGEFORMATINET </w:instrText>
      </w:r>
      <w:r>
        <w:rPr>
          <w:rFonts w:ascii="Verdana" w:hAnsi="Verdana"/>
          <w:sz w:val="20"/>
          <w:szCs w:val="20"/>
        </w:rPr>
        <w:fldChar w:fldCharType="separate"/>
      </w:r>
      <w:r w:rsidR="009B7C08" w:rsidRPr="00FA722C">
        <w:rPr>
          <w:rFonts w:ascii="Verdana" w:hAnsi="Verdana"/>
          <w:sz w:val="20"/>
          <w:szCs w:val="20"/>
        </w:rPr>
        <w:pict w14:anchorId="2E5B4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artholomew Medical Group" style="width:63pt;height:56.25pt">
            <v:imagedata r:id="rId5" r:href="rId6"/>
          </v:shape>
        </w:pict>
      </w:r>
      <w:r>
        <w:rPr>
          <w:rFonts w:ascii="Verdana" w:hAnsi="Verdana"/>
          <w:sz w:val="20"/>
          <w:szCs w:val="20"/>
        </w:rPr>
        <w:fldChar w:fldCharType="end"/>
      </w:r>
    </w:p>
    <w:p w14:paraId="0BB65200" w14:textId="77777777" w:rsidR="00D437EA" w:rsidRPr="00D37789" w:rsidRDefault="00D437EA" w:rsidP="00D437EA">
      <w:pPr>
        <w:jc w:val="center"/>
        <w:rPr>
          <w:rFonts w:asciiTheme="minorHAnsi" w:hAnsiTheme="minorHAnsi" w:cs="Calibri"/>
          <w:sz w:val="36"/>
          <w:szCs w:val="36"/>
        </w:rPr>
      </w:pPr>
    </w:p>
    <w:p w14:paraId="6C747741" w14:textId="77777777" w:rsidR="00D437EA" w:rsidRPr="00D37789" w:rsidRDefault="00D437EA" w:rsidP="00D437EA">
      <w:pPr>
        <w:ind w:left="720" w:hanging="720"/>
        <w:jc w:val="center"/>
        <w:rPr>
          <w:rFonts w:asciiTheme="minorHAnsi" w:hAnsiTheme="minorHAnsi" w:cs="Calibri"/>
          <w:b/>
          <w:sz w:val="36"/>
          <w:szCs w:val="36"/>
        </w:rPr>
      </w:pPr>
      <w:r w:rsidRPr="00D37789">
        <w:rPr>
          <w:rFonts w:asciiTheme="minorHAnsi" w:hAnsiTheme="minorHAnsi" w:cs="Calibri"/>
          <w:b/>
          <w:sz w:val="36"/>
          <w:szCs w:val="36"/>
        </w:rPr>
        <w:t>The Bartholomew Medical Group</w:t>
      </w:r>
    </w:p>
    <w:p w14:paraId="4B0FEDBA" w14:textId="77777777" w:rsidR="00D437EA" w:rsidRPr="00D37789" w:rsidRDefault="00D437EA" w:rsidP="00D437EA">
      <w:pPr>
        <w:ind w:left="720" w:hanging="720"/>
        <w:jc w:val="center"/>
        <w:rPr>
          <w:rFonts w:asciiTheme="minorHAnsi" w:hAnsiTheme="minorHAnsi" w:cs="Calibri"/>
          <w:b/>
          <w:sz w:val="36"/>
          <w:szCs w:val="36"/>
        </w:rPr>
      </w:pPr>
      <w:r w:rsidRPr="00D37789">
        <w:rPr>
          <w:rFonts w:asciiTheme="minorHAnsi" w:hAnsiTheme="minorHAnsi" w:cs="Calibri"/>
          <w:b/>
          <w:sz w:val="36"/>
          <w:szCs w:val="36"/>
        </w:rPr>
        <w:t>Patient Participation Group (PPG)</w:t>
      </w:r>
    </w:p>
    <w:p w14:paraId="3D1FCED0" w14:textId="77777777" w:rsidR="00D437EA" w:rsidRDefault="00D437EA" w:rsidP="00D437EA">
      <w:pPr>
        <w:ind w:left="720" w:hanging="720"/>
        <w:jc w:val="center"/>
        <w:rPr>
          <w:rFonts w:ascii="Verdana" w:hAnsi="Verdana"/>
          <w:b/>
        </w:rPr>
      </w:pPr>
    </w:p>
    <w:p w14:paraId="084DDE07" w14:textId="77777777" w:rsidR="00D437EA" w:rsidRPr="00D37789" w:rsidRDefault="00D437EA" w:rsidP="00D437EA">
      <w:pPr>
        <w:ind w:left="720" w:hanging="720"/>
        <w:jc w:val="center"/>
        <w:rPr>
          <w:rFonts w:asciiTheme="minorHAnsi" w:hAnsiTheme="minorHAnsi" w:cs="Calibri"/>
          <w:b/>
          <w:sz w:val="22"/>
          <w:szCs w:val="22"/>
        </w:rPr>
      </w:pPr>
      <w:r w:rsidRPr="00D37789">
        <w:rPr>
          <w:rFonts w:asciiTheme="minorHAnsi" w:hAnsiTheme="minorHAnsi" w:cs="Calibri"/>
          <w:b/>
          <w:sz w:val="22"/>
          <w:szCs w:val="22"/>
        </w:rPr>
        <w:t xml:space="preserve">Meeting ~ </w:t>
      </w:r>
      <w:r w:rsidR="00D37789">
        <w:rPr>
          <w:rFonts w:asciiTheme="minorHAnsi" w:hAnsiTheme="minorHAnsi" w:cs="Calibri"/>
          <w:b/>
          <w:sz w:val="22"/>
          <w:szCs w:val="22"/>
        </w:rPr>
        <w:t>Wednesday 1</w:t>
      </w:r>
      <w:r w:rsidR="00D37789" w:rsidRPr="00D37789">
        <w:rPr>
          <w:rFonts w:asciiTheme="minorHAnsi" w:hAnsiTheme="minorHAnsi" w:cs="Calibri"/>
          <w:b/>
          <w:sz w:val="22"/>
          <w:szCs w:val="22"/>
          <w:vertAlign w:val="superscript"/>
        </w:rPr>
        <w:t>st</w:t>
      </w:r>
      <w:r w:rsidR="00D37789">
        <w:rPr>
          <w:rFonts w:asciiTheme="minorHAnsi" w:hAnsiTheme="minorHAnsi" w:cs="Calibri"/>
          <w:b/>
          <w:sz w:val="22"/>
          <w:szCs w:val="22"/>
        </w:rPr>
        <w:t xml:space="preserve"> May 2024 </w:t>
      </w:r>
      <w:r w:rsidR="00524034" w:rsidRPr="00D37789">
        <w:rPr>
          <w:rFonts w:asciiTheme="minorHAnsi" w:hAnsiTheme="minorHAnsi" w:cs="Calibri"/>
          <w:b/>
          <w:sz w:val="22"/>
          <w:szCs w:val="22"/>
        </w:rPr>
        <w:t>– 6:00pm</w:t>
      </w:r>
    </w:p>
    <w:p w14:paraId="2E4B6B91" w14:textId="77777777" w:rsidR="00524034" w:rsidRDefault="00524034" w:rsidP="00D437EA">
      <w:pPr>
        <w:ind w:left="720" w:hanging="720"/>
        <w:jc w:val="center"/>
        <w:rPr>
          <w:rFonts w:asciiTheme="minorHAnsi" w:hAnsiTheme="minorHAnsi" w:cs="Calibri"/>
          <w:b/>
          <w:sz w:val="22"/>
          <w:szCs w:val="22"/>
        </w:rPr>
      </w:pPr>
    </w:p>
    <w:p w14:paraId="1E6A55EC" w14:textId="77777777" w:rsidR="00E05C9E" w:rsidRDefault="00E05C9E" w:rsidP="00D437EA">
      <w:pPr>
        <w:ind w:left="720" w:hanging="720"/>
        <w:jc w:val="center"/>
        <w:rPr>
          <w:rFonts w:asciiTheme="minorHAnsi" w:hAnsiTheme="minorHAnsi" w:cs="Calibri"/>
          <w:b/>
          <w:sz w:val="22"/>
          <w:szCs w:val="22"/>
        </w:rPr>
      </w:pPr>
    </w:p>
    <w:p w14:paraId="706EF3B5" w14:textId="77777777" w:rsidR="00E05C9E" w:rsidRPr="00D37789" w:rsidRDefault="00E05C9E" w:rsidP="00D437EA">
      <w:pPr>
        <w:ind w:left="720" w:hanging="720"/>
        <w:jc w:val="center"/>
        <w:rPr>
          <w:rFonts w:asciiTheme="minorHAnsi" w:hAnsiTheme="minorHAnsi" w:cs="Calibri"/>
          <w:b/>
          <w:sz w:val="22"/>
          <w:szCs w:val="22"/>
        </w:rPr>
      </w:pPr>
    </w:p>
    <w:p w14:paraId="6B8850B3" w14:textId="77777777" w:rsidR="00524034" w:rsidRPr="00D37789" w:rsidRDefault="00524034" w:rsidP="00524034">
      <w:pPr>
        <w:rPr>
          <w:rFonts w:asciiTheme="minorHAnsi" w:hAnsiTheme="minorHAnsi" w:cs="Calibri"/>
          <w:sz w:val="22"/>
          <w:szCs w:val="22"/>
        </w:rPr>
      </w:pPr>
    </w:p>
    <w:p w14:paraId="678CDD3C" w14:textId="77777777" w:rsidR="00524034" w:rsidRPr="00D37789" w:rsidRDefault="00524034" w:rsidP="00524034">
      <w:pPr>
        <w:rPr>
          <w:rFonts w:asciiTheme="minorHAnsi" w:hAnsiTheme="minorHAnsi" w:cs="Calibri"/>
          <w:sz w:val="22"/>
          <w:szCs w:val="22"/>
        </w:rPr>
      </w:pPr>
      <w:r w:rsidRPr="00D37789">
        <w:rPr>
          <w:rFonts w:asciiTheme="minorHAnsi" w:hAnsiTheme="minorHAnsi" w:cs="Calibri"/>
          <w:sz w:val="22"/>
          <w:szCs w:val="22"/>
        </w:rPr>
        <w:t>Present:</w:t>
      </w:r>
      <w:r w:rsidRPr="00D37789">
        <w:rPr>
          <w:rFonts w:asciiTheme="minorHAnsi" w:hAnsiTheme="minorHAnsi" w:cs="Calibri"/>
          <w:sz w:val="22"/>
          <w:szCs w:val="22"/>
        </w:rPr>
        <w:tab/>
        <w:t xml:space="preserve">Dr </w:t>
      </w:r>
      <w:r w:rsidR="00D37789">
        <w:rPr>
          <w:rFonts w:asciiTheme="minorHAnsi" w:hAnsiTheme="minorHAnsi" w:cs="Calibri"/>
          <w:sz w:val="22"/>
          <w:szCs w:val="22"/>
        </w:rPr>
        <w:t>N Ahmed</w:t>
      </w:r>
      <w:r w:rsidRPr="00D37789">
        <w:rPr>
          <w:rFonts w:asciiTheme="minorHAnsi" w:hAnsiTheme="minorHAnsi" w:cs="Calibri"/>
          <w:sz w:val="22"/>
          <w:szCs w:val="22"/>
        </w:rPr>
        <w:t xml:space="preserve"> (</w:t>
      </w:r>
      <w:r w:rsidR="00D37789">
        <w:rPr>
          <w:rFonts w:asciiTheme="minorHAnsi" w:hAnsiTheme="minorHAnsi" w:cs="Calibri"/>
          <w:sz w:val="22"/>
          <w:szCs w:val="22"/>
        </w:rPr>
        <w:t>NA</w:t>
      </w:r>
      <w:r w:rsidRPr="00D37789">
        <w:rPr>
          <w:rFonts w:asciiTheme="minorHAnsi" w:hAnsiTheme="minorHAnsi" w:cs="Calibri"/>
          <w:sz w:val="22"/>
          <w:szCs w:val="22"/>
        </w:rPr>
        <w:t>)</w:t>
      </w:r>
      <w:r w:rsidRPr="00D37789">
        <w:rPr>
          <w:rFonts w:asciiTheme="minorHAnsi" w:hAnsiTheme="minorHAnsi" w:cs="Calibri"/>
          <w:sz w:val="22"/>
          <w:szCs w:val="22"/>
        </w:rPr>
        <w:tab/>
      </w:r>
      <w:r w:rsidRPr="00D37789">
        <w:rPr>
          <w:rFonts w:asciiTheme="minorHAnsi" w:hAnsiTheme="minorHAnsi" w:cs="Calibri"/>
          <w:sz w:val="22"/>
          <w:szCs w:val="22"/>
        </w:rPr>
        <w:tab/>
        <w:t>GP</w:t>
      </w:r>
    </w:p>
    <w:p w14:paraId="22102A87" w14:textId="77777777" w:rsidR="00524034" w:rsidRPr="00D37789" w:rsidRDefault="00524034" w:rsidP="00524034">
      <w:pPr>
        <w:rPr>
          <w:rFonts w:asciiTheme="minorHAnsi" w:hAnsiTheme="minorHAnsi" w:cs="Calibri"/>
          <w:sz w:val="22"/>
          <w:szCs w:val="22"/>
        </w:rPr>
      </w:pPr>
      <w:r w:rsidRPr="00D37789">
        <w:rPr>
          <w:rFonts w:asciiTheme="minorHAnsi" w:hAnsiTheme="minorHAnsi" w:cs="Calibri"/>
          <w:sz w:val="22"/>
          <w:szCs w:val="22"/>
        </w:rPr>
        <w:tab/>
      </w:r>
      <w:r w:rsidRPr="00D37789">
        <w:rPr>
          <w:rFonts w:asciiTheme="minorHAnsi" w:hAnsiTheme="minorHAnsi" w:cs="Calibri"/>
          <w:sz w:val="22"/>
          <w:szCs w:val="22"/>
        </w:rPr>
        <w:tab/>
      </w:r>
      <w:r w:rsidR="00D37789">
        <w:rPr>
          <w:rFonts w:asciiTheme="minorHAnsi" w:hAnsiTheme="minorHAnsi" w:cs="Calibri"/>
          <w:sz w:val="22"/>
          <w:szCs w:val="22"/>
        </w:rPr>
        <w:t>Helen Fox (HF)</w:t>
      </w:r>
      <w:r w:rsidR="00D37789">
        <w:rPr>
          <w:rFonts w:asciiTheme="minorHAnsi" w:hAnsiTheme="minorHAnsi" w:cs="Calibri"/>
          <w:sz w:val="22"/>
          <w:szCs w:val="22"/>
        </w:rPr>
        <w:tab/>
      </w:r>
      <w:r w:rsidR="00D37789">
        <w:rPr>
          <w:rFonts w:asciiTheme="minorHAnsi" w:hAnsiTheme="minorHAnsi" w:cs="Calibri"/>
          <w:sz w:val="22"/>
          <w:szCs w:val="22"/>
        </w:rPr>
        <w:tab/>
      </w:r>
      <w:r w:rsidR="00D37789">
        <w:rPr>
          <w:rFonts w:asciiTheme="minorHAnsi" w:hAnsiTheme="minorHAnsi" w:cs="Calibri"/>
          <w:sz w:val="22"/>
          <w:szCs w:val="22"/>
        </w:rPr>
        <w:tab/>
        <w:t>Practice Manager</w:t>
      </w:r>
    </w:p>
    <w:p w14:paraId="613C4DD0" w14:textId="77777777" w:rsidR="00524034" w:rsidRPr="00D37789" w:rsidRDefault="00524034" w:rsidP="00524034">
      <w:pPr>
        <w:rPr>
          <w:rFonts w:asciiTheme="minorHAnsi" w:hAnsiTheme="minorHAnsi" w:cs="Calibri"/>
          <w:sz w:val="22"/>
          <w:szCs w:val="22"/>
        </w:rPr>
      </w:pPr>
      <w:r w:rsidRPr="00D37789">
        <w:rPr>
          <w:rFonts w:asciiTheme="minorHAnsi" w:hAnsiTheme="minorHAnsi" w:cs="Calibri"/>
          <w:sz w:val="22"/>
          <w:szCs w:val="22"/>
        </w:rPr>
        <w:tab/>
      </w:r>
      <w:r w:rsidRPr="00D37789">
        <w:rPr>
          <w:rFonts w:asciiTheme="minorHAnsi" w:hAnsiTheme="minorHAnsi" w:cs="Calibri"/>
          <w:sz w:val="22"/>
          <w:szCs w:val="22"/>
        </w:rPr>
        <w:tab/>
      </w:r>
      <w:r w:rsidR="00D37789">
        <w:rPr>
          <w:rFonts w:asciiTheme="minorHAnsi" w:hAnsiTheme="minorHAnsi" w:cs="Calibri"/>
          <w:sz w:val="22"/>
          <w:szCs w:val="22"/>
        </w:rPr>
        <w:t>Susan Cooper (SC)</w:t>
      </w:r>
      <w:r w:rsidR="00D37789">
        <w:rPr>
          <w:rFonts w:asciiTheme="minorHAnsi" w:hAnsiTheme="minorHAnsi" w:cs="Calibri"/>
          <w:sz w:val="22"/>
          <w:szCs w:val="22"/>
        </w:rPr>
        <w:tab/>
      </w:r>
      <w:r w:rsidR="00D37789">
        <w:rPr>
          <w:rFonts w:asciiTheme="minorHAnsi" w:hAnsiTheme="minorHAnsi" w:cs="Calibri"/>
          <w:sz w:val="22"/>
          <w:szCs w:val="22"/>
        </w:rPr>
        <w:tab/>
        <w:t>Reception Manager</w:t>
      </w:r>
    </w:p>
    <w:p w14:paraId="61821D6C" w14:textId="77777777" w:rsidR="00524034" w:rsidRPr="00D37789" w:rsidRDefault="00524034" w:rsidP="00524034">
      <w:pPr>
        <w:rPr>
          <w:rFonts w:asciiTheme="minorHAnsi" w:hAnsiTheme="minorHAnsi" w:cs="Calibri"/>
          <w:sz w:val="22"/>
          <w:szCs w:val="22"/>
        </w:rPr>
      </w:pPr>
      <w:r w:rsidRPr="00D37789">
        <w:rPr>
          <w:rFonts w:asciiTheme="minorHAnsi" w:hAnsiTheme="minorHAnsi" w:cs="Calibri"/>
          <w:sz w:val="22"/>
          <w:szCs w:val="22"/>
        </w:rPr>
        <w:tab/>
      </w:r>
      <w:r w:rsidRPr="00D37789">
        <w:rPr>
          <w:rFonts w:asciiTheme="minorHAnsi" w:hAnsiTheme="minorHAnsi" w:cs="Calibri"/>
          <w:sz w:val="22"/>
          <w:szCs w:val="22"/>
        </w:rPr>
        <w:tab/>
      </w:r>
      <w:r w:rsidR="00D37789">
        <w:rPr>
          <w:rFonts w:asciiTheme="minorHAnsi" w:hAnsiTheme="minorHAnsi" w:cs="Calibri"/>
          <w:sz w:val="22"/>
          <w:szCs w:val="22"/>
        </w:rPr>
        <w:t>Jo Panizales (JP)</w:t>
      </w:r>
      <w:r w:rsidR="00D37789">
        <w:rPr>
          <w:rFonts w:asciiTheme="minorHAnsi" w:hAnsiTheme="minorHAnsi" w:cs="Calibri"/>
          <w:sz w:val="22"/>
          <w:szCs w:val="22"/>
        </w:rPr>
        <w:tab/>
      </w:r>
      <w:r w:rsidR="00D37789">
        <w:rPr>
          <w:rFonts w:asciiTheme="minorHAnsi" w:hAnsiTheme="minorHAnsi" w:cs="Calibri"/>
          <w:sz w:val="22"/>
          <w:szCs w:val="22"/>
        </w:rPr>
        <w:tab/>
      </w:r>
      <w:r w:rsidR="00D37789">
        <w:rPr>
          <w:rFonts w:asciiTheme="minorHAnsi" w:hAnsiTheme="minorHAnsi" w:cs="Calibri"/>
          <w:sz w:val="22"/>
          <w:szCs w:val="22"/>
        </w:rPr>
        <w:tab/>
        <w:t>PA (minute taker)</w:t>
      </w:r>
    </w:p>
    <w:p w14:paraId="57AF918C" w14:textId="77777777" w:rsidR="00524034" w:rsidRDefault="00524034" w:rsidP="00D37789">
      <w:pPr>
        <w:rPr>
          <w:rFonts w:asciiTheme="minorHAnsi" w:hAnsiTheme="minorHAnsi" w:cs="Calibri"/>
          <w:sz w:val="22"/>
          <w:szCs w:val="22"/>
        </w:rPr>
      </w:pPr>
      <w:r w:rsidRPr="00D37789">
        <w:rPr>
          <w:rFonts w:asciiTheme="minorHAnsi" w:hAnsiTheme="minorHAnsi" w:cs="Calibri"/>
          <w:sz w:val="22"/>
          <w:szCs w:val="22"/>
        </w:rPr>
        <w:tab/>
      </w:r>
      <w:r w:rsidRPr="00D37789">
        <w:rPr>
          <w:rFonts w:asciiTheme="minorHAnsi" w:hAnsiTheme="minorHAnsi" w:cs="Calibri"/>
          <w:sz w:val="22"/>
          <w:szCs w:val="22"/>
        </w:rPr>
        <w:tab/>
      </w:r>
      <w:r w:rsidR="00D37789">
        <w:rPr>
          <w:rFonts w:asciiTheme="minorHAnsi" w:hAnsiTheme="minorHAnsi" w:cs="Calibri"/>
          <w:sz w:val="22"/>
          <w:szCs w:val="22"/>
        </w:rPr>
        <w:t>Kassie Holliday (KH)</w:t>
      </w:r>
      <w:r w:rsidR="00D37789">
        <w:rPr>
          <w:rFonts w:asciiTheme="minorHAnsi" w:hAnsiTheme="minorHAnsi" w:cs="Calibri"/>
          <w:sz w:val="22"/>
          <w:szCs w:val="22"/>
        </w:rPr>
        <w:tab/>
      </w:r>
      <w:r w:rsidR="00D37789">
        <w:rPr>
          <w:rFonts w:asciiTheme="minorHAnsi" w:hAnsiTheme="minorHAnsi" w:cs="Calibri"/>
          <w:sz w:val="22"/>
          <w:szCs w:val="22"/>
        </w:rPr>
        <w:tab/>
        <w:t>Patient</w:t>
      </w:r>
    </w:p>
    <w:p w14:paraId="056F957C" w14:textId="77777777" w:rsidR="00D37789" w:rsidRPr="00D37789" w:rsidRDefault="00D37789" w:rsidP="00D37789">
      <w:pPr>
        <w:ind w:left="720" w:firstLine="720"/>
        <w:rPr>
          <w:rFonts w:asciiTheme="minorHAnsi" w:hAnsiTheme="minorHAnsi" w:cs="Calibri"/>
          <w:sz w:val="22"/>
          <w:szCs w:val="22"/>
        </w:rPr>
      </w:pPr>
      <w:r>
        <w:rPr>
          <w:rFonts w:asciiTheme="minorHAnsi" w:hAnsiTheme="minorHAnsi" w:cs="Calibri"/>
          <w:sz w:val="22"/>
          <w:szCs w:val="22"/>
        </w:rPr>
        <w:t>Beryl Taylor (BT)</w:t>
      </w:r>
      <w:r>
        <w:rPr>
          <w:rFonts w:asciiTheme="minorHAnsi" w:hAnsiTheme="minorHAnsi" w:cs="Calibri"/>
          <w:sz w:val="22"/>
          <w:szCs w:val="22"/>
        </w:rPr>
        <w:tab/>
      </w:r>
      <w:r>
        <w:rPr>
          <w:rFonts w:asciiTheme="minorHAnsi" w:hAnsiTheme="minorHAnsi" w:cs="Calibri"/>
          <w:sz w:val="22"/>
          <w:szCs w:val="22"/>
        </w:rPr>
        <w:tab/>
        <w:t>Patient</w:t>
      </w:r>
    </w:p>
    <w:p w14:paraId="24C65F8F" w14:textId="77777777" w:rsidR="00524034" w:rsidRPr="00D37789" w:rsidRDefault="00524034" w:rsidP="00524034">
      <w:pPr>
        <w:rPr>
          <w:rFonts w:asciiTheme="minorHAnsi" w:hAnsiTheme="minorHAnsi" w:cs="Calibri"/>
          <w:sz w:val="22"/>
          <w:szCs w:val="22"/>
        </w:rPr>
      </w:pPr>
    </w:p>
    <w:p w14:paraId="694CBC8D" w14:textId="77777777" w:rsidR="00D37789" w:rsidRDefault="00D37789" w:rsidP="00D37789">
      <w:pPr>
        <w:rPr>
          <w:rFonts w:asciiTheme="minorHAnsi" w:hAnsiTheme="minorHAnsi" w:cs="Calibri"/>
          <w:sz w:val="22"/>
          <w:szCs w:val="22"/>
        </w:rPr>
      </w:pPr>
      <w:r>
        <w:rPr>
          <w:rFonts w:asciiTheme="minorHAnsi" w:hAnsiTheme="minorHAnsi" w:cs="Calibri"/>
          <w:sz w:val="22"/>
          <w:szCs w:val="22"/>
        </w:rPr>
        <w:t>Phil</w:t>
      </w:r>
      <w:r w:rsidR="008F0DCA">
        <w:rPr>
          <w:rFonts w:asciiTheme="minorHAnsi" w:hAnsiTheme="minorHAnsi" w:cs="Calibri"/>
          <w:sz w:val="22"/>
          <w:szCs w:val="22"/>
        </w:rPr>
        <w:t>ip</w:t>
      </w:r>
      <w:r>
        <w:rPr>
          <w:rFonts w:asciiTheme="minorHAnsi" w:hAnsiTheme="minorHAnsi" w:cs="Calibri"/>
          <w:sz w:val="22"/>
          <w:szCs w:val="22"/>
        </w:rPr>
        <w:t xml:space="preserve"> Brough</w:t>
      </w:r>
      <w:r w:rsidR="001D6AB9">
        <w:rPr>
          <w:rFonts w:asciiTheme="minorHAnsi" w:hAnsiTheme="minorHAnsi" w:cs="Calibri"/>
          <w:sz w:val="22"/>
          <w:szCs w:val="22"/>
        </w:rPr>
        <w:t xml:space="preserve"> (PB)</w:t>
      </w:r>
      <w:r>
        <w:rPr>
          <w:rFonts w:asciiTheme="minorHAnsi" w:hAnsiTheme="minorHAnsi" w:cs="Calibri"/>
          <w:sz w:val="22"/>
          <w:szCs w:val="22"/>
        </w:rPr>
        <w:t xml:space="preserve"> – Did not attend.</w:t>
      </w:r>
    </w:p>
    <w:p w14:paraId="3FEA51A0" w14:textId="77777777" w:rsidR="00524034" w:rsidRPr="00D37789" w:rsidRDefault="00D37789" w:rsidP="00D37789">
      <w:pPr>
        <w:rPr>
          <w:rFonts w:asciiTheme="minorHAnsi" w:hAnsiTheme="minorHAnsi" w:cs="Calibri"/>
          <w:sz w:val="22"/>
          <w:szCs w:val="22"/>
        </w:rPr>
      </w:pPr>
      <w:r>
        <w:rPr>
          <w:rFonts w:asciiTheme="minorHAnsi" w:hAnsiTheme="minorHAnsi" w:cs="Calibri"/>
          <w:sz w:val="22"/>
          <w:szCs w:val="22"/>
        </w:rPr>
        <w:t xml:space="preserve">John Frost </w:t>
      </w:r>
      <w:r w:rsidR="001D6AB9">
        <w:rPr>
          <w:rFonts w:asciiTheme="minorHAnsi" w:hAnsiTheme="minorHAnsi" w:cs="Calibri"/>
          <w:sz w:val="22"/>
          <w:szCs w:val="22"/>
        </w:rPr>
        <w:t xml:space="preserve">(JF) </w:t>
      </w:r>
      <w:r>
        <w:rPr>
          <w:rFonts w:asciiTheme="minorHAnsi" w:hAnsiTheme="minorHAnsi" w:cs="Calibri"/>
          <w:sz w:val="22"/>
          <w:szCs w:val="22"/>
        </w:rPr>
        <w:t>– Did not attend.</w:t>
      </w:r>
      <w:r w:rsidR="00524034" w:rsidRPr="00D37789">
        <w:rPr>
          <w:rFonts w:asciiTheme="minorHAnsi" w:hAnsiTheme="minorHAnsi" w:cs="Calibri"/>
          <w:sz w:val="22"/>
          <w:szCs w:val="22"/>
        </w:rPr>
        <w:tab/>
      </w:r>
    </w:p>
    <w:p w14:paraId="1B4A5041" w14:textId="77777777" w:rsidR="00E05C9E" w:rsidRDefault="00E05C9E" w:rsidP="00524034">
      <w:pPr>
        <w:rPr>
          <w:rFonts w:asciiTheme="minorHAnsi" w:hAnsiTheme="minorHAnsi" w:cs="Calibri"/>
          <w:sz w:val="22"/>
          <w:szCs w:val="22"/>
        </w:rPr>
      </w:pPr>
    </w:p>
    <w:p w14:paraId="0CF57B06" w14:textId="77777777" w:rsidR="00E05C9E" w:rsidRPr="00D37789" w:rsidRDefault="00E05C9E" w:rsidP="00524034">
      <w:pPr>
        <w:rPr>
          <w:rFonts w:asciiTheme="minorHAnsi" w:hAnsiTheme="minorHAnsi" w:cs="Calibri"/>
          <w:sz w:val="22"/>
          <w:szCs w:val="22"/>
        </w:rPr>
      </w:pPr>
    </w:p>
    <w:p w14:paraId="407D4B81" w14:textId="77777777" w:rsidR="00524034" w:rsidRPr="00D37789" w:rsidRDefault="00524034" w:rsidP="00524034">
      <w:pPr>
        <w:rPr>
          <w:rFonts w:asciiTheme="minorHAnsi" w:hAnsiTheme="minorHAnsi" w:cs="Calibri"/>
          <w:sz w:val="22"/>
          <w:szCs w:val="22"/>
        </w:rPr>
      </w:pPr>
    </w:p>
    <w:p w14:paraId="21C661CA" w14:textId="77777777" w:rsidR="00524034" w:rsidRPr="00D37789" w:rsidRDefault="00524034" w:rsidP="00524034">
      <w:pPr>
        <w:rPr>
          <w:rFonts w:asciiTheme="minorHAnsi" w:hAnsiTheme="minorHAnsi" w:cs="Calibri"/>
          <w:sz w:val="22"/>
          <w:szCs w:val="22"/>
        </w:rPr>
      </w:pPr>
    </w:p>
    <w:tbl>
      <w:tblPr>
        <w:tblStyle w:val="TableGrid"/>
        <w:tblW w:w="0" w:type="auto"/>
        <w:tblLook w:val="01E0" w:firstRow="1" w:lastRow="1" w:firstColumn="1" w:lastColumn="1" w:noHBand="0" w:noVBand="0"/>
      </w:tblPr>
      <w:tblGrid>
        <w:gridCol w:w="5649"/>
        <w:gridCol w:w="1373"/>
        <w:gridCol w:w="1274"/>
      </w:tblGrid>
      <w:tr w:rsidR="00524034" w:rsidRPr="00D37789" w14:paraId="5C1186FB" w14:textId="77777777" w:rsidTr="001A67B9">
        <w:tc>
          <w:tcPr>
            <w:tcW w:w="5832" w:type="dxa"/>
            <w:shd w:val="clear" w:color="auto" w:fill="99CCFF"/>
          </w:tcPr>
          <w:p w14:paraId="52A258A0" w14:textId="77777777" w:rsidR="00524034" w:rsidRPr="00D37789" w:rsidRDefault="00524034" w:rsidP="00AB698B">
            <w:pPr>
              <w:rPr>
                <w:rFonts w:asciiTheme="minorHAnsi" w:hAnsiTheme="minorHAnsi" w:cs="Calibri"/>
                <w:b/>
                <w:sz w:val="22"/>
                <w:szCs w:val="22"/>
              </w:rPr>
            </w:pPr>
            <w:r w:rsidRPr="00D37789">
              <w:rPr>
                <w:rFonts w:asciiTheme="minorHAnsi" w:hAnsiTheme="minorHAnsi" w:cs="Calibri"/>
                <w:b/>
                <w:sz w:val="22"/>
                <w:szCs w:val="22"/>
              </w:rPr>
              <w:t>Minutes</w:t>
            </w:r>
          </w:p>
        </w:tc>
        <w:tc>
          <w:tcPr>
            <w:tcW w:w="1380" w:type="dxa"/>
            <w:shd w:val="clear" w:color="auto" w:fill="99CCFF"/>
          </w:tcPr>
          <w:p w14:paraId="392ECE96" w14:textId="77777777" w:rsidR="00524034" w:rsidRPr="00D37789" w:rsidRDefault="00524034" w:rsidP="00524034">
            <w:pPr>
              <w:jc w:val="center"/>
              <w:rPr>
                <w:rFonts w:asciiTheme="minorHAnsi" w:hAnsiTheme="minorHAnsi" w:cs="Calibri"/>
                <w:b/>
                <w:sz w:val="22"/>
                <w:szCs w:val="22"/>
              </w:rPr>
            </w:pPr>
            <w:r w:rsidRPr="00D37789">
              <w:rPr>
                <w:rFonts w:asciiTheme="minorHAnsi" w:hAnsiTheme="minorHAnsi" w:cs="Calibri"/>
                <w:b/>
                <w:sz w:val="22"/>
                <w:szCs w:val="22"/>
              </w:rPr>
              <w:t>Action</w:t>
            </w:r>
          </w:p>
        </w:tc>
        <w:tc>
          <w:tcPr>
            <w:tcW w:w="1310" w:type="dxa"/>
            <w:shd w:val="clear" w:color="auto" w:fill="99CCFF"/>
          </w:tcPr>
          <w:p w14:paraId="53B82FE0" w14:textId="77777777" w:rsidR="00524034" w:rsidRPr="00D37789" w:rsidRDefault="00524034" w:rsidP="00524034">
            <w:pPr>
              <w:jc w:val="center"/>
              <w:rPr>
                <w:rFonts w:asciiTheme="minorHAnsi" w:hAnsiTheme="minorHAnsi" w:cs="Calibri"/>
                <w:b/>
                <w:sz w:val="22"/>
                <w:szCs w:val="22"/>
              </w:rPr>
            </w:pPr>
            <w:r w:rsidRPr="00D37789">
              <w:rPr>
                <w:rFonts w:asciiTheme="minorHAnsi" w:hAnsiTheme="minorHAnsi" w:cs="Calibri"/>
                <w:b/>
                <w:sz w:val="22"/>
                <w:szCs w:val="22"/>
              </w:rPr>
              <w:t>Action by</w:t>
            </w:r>
          </w:p>
        </w:tc>
      </w:tr>
      <w:tr w:rsidR="00524034" w:rsidRPr="00D37789" w14:paraId="05FC88ED" w14:textId="77777777" w:rsidTr="001A67B9">
        <w:tc>
          <w:tcPr>
            <w:tcW w:w="5832" w:type="dxa"/>
          </w:tcPr>
          <w:p w14:paraId="27742686" w14:textId="77777777" w:rsidR="00524034" w:rsidRPr="00D37789" w:rsidRDefault="00524034" w:rsidP="00AB698B">
            <w:pPr>
              <w:rPr>
                <w:rFonts w:asciiTheme="minorHAnsi" w:hAnsiTheme="minorHAnsi" w:cs="Calibri"/>
                <w:b/>
                <w:sz w:val="22"/>
                <w:szCs w:val="22"/>
              </w:rPr>
            </w:pPr>
            <w:r w:rsidRPr="00D37789">
              <w:rPr>
                <w:rFonts w:asciiTheme="minorHAnsi" w:hAnsiTheme="minorHAnsi" w:cs="Calibri"/>
                <w:b/>
                <w:sz w:val="22"/>
                <w:szCs w:val="22"/>
              </w:rPr>
              <w:t xml:space="preserve">1.  Welcome and </w:t>
            </w:r>
            <w:r w:rsidR="007C0354">
              <w:rPr>
                <w:rFonts w:asciiTheme="minorHAnsi" w:hAnsiTheme="minorHAnsi" w:cs="Calibri"/>
                <w:b/>
                <w:sz w:val="22"/>
                <w:szCs w:val="22"/>
              </w:rPr>
              <w:t xml:space="preserve">2. </w:t>
            </w:r>
            <w:r w:rsidRPr="00D37789">
              <w:rPr>
                <w:rFonts w:asciiTheme="minorHAnsi" w:hAnsiTheme="minorHAnsi" w:cs="Calibri"/>
                <w:b/>
                <w:sz w:val="22"/>
                <w:szCs w:val="22"/>
              </w:rPr>
              <w:t>Introductions</w:t>
            </w:r>
          </w:p>
          <w:p w14:paraId="2DF6A644" w14:textId="77777777" w:rsidR="00524034" w:rsidRPr="00D37789" w:rsidRDefault="00524034" w:rsidP="00AB698B">
            <w:pPr>
              <w:rPr>
                <w:rFonts w:asciiTheme="minorHAnsi" w:hAnsiTheme="minorHAnsi" w:cs="Calibri"/>
                <w:sz w:val="22"/>
                <w:szCs w:val="22"/>
              </w:rPr>
            </w:pPr>
          </w:p>
          <w:p w14:paraId="6A555265" w14:textId="77777777" w:rsidR="00524034" w:rsidRPr="00D37789" w:rsidRDefault="001C6290" w:rsidP="00524034">
            <w:pPr>
              <w:jc w:val="both"/>
              <w:rPr>
                <w:rFonts w:asciiTheme="minorHAnsi" w:hAnsiTheme="minorHAnsi" w:cs="Calibri"/>
                <w:sz w:val="22"/>
                <w:szCs w:val="22"/>
              </w:rPr>
            </w:pPr>
            <w:r>
              <w:rPr>
                <w:rFonts w:asciiTheme="minorHAnsi" w:hAnsiTheme="minorHAnsi" w:cs="Calibri"/>
                <w:sz w:val="22"/>
                <w:szCs w:val="22"/>
              </w:rPr>
              <w:t xml:space="preserve">HF welcomed everyone and went over the ground rules. </w:t>
            </w:r>
            <w:r w:rsidR="003E76C7">
              <w:rPr>
                <w:rFonts w:asciiTheme="minorHAnsi" w:hAnsiTheme="minorHAnsi" w:cs="Calibri"/>
                <w:sz w:val="22"/>
                <w:szCs w:val="22"/>
              </w:rPr>
              <w:t>Member</w:t>
            </w:r>
            <w:r w:rsidR="007C0354">
              <w:rPr>
                <w:rFonts w:asciiTheme="minorHAnsi" w:hAnsiTheme="minorHAnsi" w:cs="Calibri"/>
                <w:sz w:val="22"/>
                <w:szCs w:val="22"/>
              </w:rPr>
              <w:t>s</w:t>
            </w:r>
            <w:r w:rsidR="003E76C7">
              <w:rPr>
                <w:rFonts w:asciiTheme="minorHAnsi" w:hAnsiTheme="minorHAnsi" w:cs="Calibri"/>
                <w:sz w:val="22"/>
                <w:szCs w:val="22"/>
              </w:rPr>
              <w:t xml:space="preserve"> of the group introduced themselves</w:t>
            </w:r>
            <w:r w:rsidR="007C0354">
              <w:rPr>
                <w:rFonts w:asciiTheme="minorHAnsi" w:hAnsiTheme="minorHAnsi" w:cs="Calibri"/>
                <w:sz w:val="22"/>
                <w:szCs w:val="22"/>
              </w:rPr>
              <w:t xml:space="preserve">. </w:t>
            </w:r>
            <w:r>
              <w:rPr>
                <w:rFonts w:asciiTheme="minorHAnsi" w:hAnsiTheme="minorHAnsi" w:cs="Calibri"/>
                <w:sz w:val="22"/>
                <w:szCs w:val="22"/>
              </w:rPr>
              <w:t xml:space="preserve">The rules and power point presentation </w:t>
            </w:r>
            <w:r w:rsidR="003E76C7">
              <w:rPr>
                <w:rFonts w:asciiTheme="minorHAnsi" w:hAnsiTheme="minorHAnsi" w:cs="Calibri"/>
                <w:sz w:val="22"/>
                <w:szCs w:val="22"/>
              </w:rPr>
              <w:t>were</w:t>
            </w:r>
            <w:r>
              <w:rPr>
                <w:rFonts w:asciiTheme="minorHAnsi" w:hAnsiTheme="minorHAnsi" w:cs="Calibri"/>
                <w:sz w:val="22"/>
                <w:szCs w:val="22"/>
              </w:rPr>
              <w:t xml:space="preserve"> shared on the screen</w:t>
            </w:r>
            <w:r w:rsidR="003E76C7">
              <w:rPr>
                <w:rFonts w:asciiTheme="minorHAnsi" w:hAnsiTheme="minorHAnsi" w:cs="Calibri"/>
                <w:sz w:val="22"/>
                <w:szCs w:val="22"/>
              </w:rPr>
              <w:t xml:space="preserve"> and </w:t>
            </w:r>
            <w:r w:rsidR="00E05C9E">
              <w:rPr>
                <w:rFonts w:asciiTheme="minorHAnsi" w:hAnsiTheme="minorHAnsi" w:cs="Calibri"/>
                <w:sz w:val="22"/>
                <w:szCs w:val="22"/>
              </w:rPr>
              <w:t>are attached at the end of the minutes.</w:t>
            </w:r>
            <w:r>
              <w:rPr>
                <w:rFonts w:asciiTheme="minorHAnsi" w:hAnsiTheme="minorHAnsi" w:cs="Calibri"/>
                <w:sz w:val="22"/>
                <w:szCs w:val="22"/>
              </w:rPr>
              <w:t xml:space="preserve"> </w:t>
            </w:r>
          </w:p>
          <w:p w14:paraId="6646E8C5" w14:textId="77777777" w:rsidR="00524034" w:rsidRPr="00D37789" w:rsidRDefault="00524034" w:rsidP="00AB698B">
            <w:pPr>
              <w:rPr>
                <w:rFonts w:asciiTheme="minorHAnsi" w:hAnsiTheme="minorHAnsi" w:cs="Calibri"/>
                <w:sz w:val="22"/>
                <w:szCs w:val="22"/>
              </w:rPr>
            </w:pPr>
          </w:p>
        </w:tc>
        <w:tc>
          <w:tcPr>
            <w:tcW w:w="1380" w:type="dxa"/>
          </w:tcPr>
          <w:p w14:paraId="495CC5FA" w14:textId="77777777" w:rsidR="00524034" w:rsidRPr="00D37789" w:rsidRDefault="00524034" w:rsidP="00AB698B">
            <w:pPr>
              <w:rPr>
                <w:rFonts w:asciiTheme="minorHAnsi" w:hAnsiTheme="minorHAnsi" w:cs="Calibri"/>
                <w:sz w:val="22"/>
                <w:szCs w:val="22"/>
              </w:rPr>
            </w:pPr>
          </w:p>
        </w:tc>
        <w:tc>
          <w:tcPr>
            <w:tcW w:w="1310" w:type="dxa"/>
          </w:tcPr>
          <w:p w14:paraId="0723DDB1" w14:textId="77777777" w:rsidR="00524034" w:rsidRPr="00D37789" w:rsidRDefault="00524034" w:rsidP="00AB698B">
            <w:pPr>
              <w:rPr>
                <w:rFonts w:asciiTheme="minorHAnsi" w:hAnsiTheme="minorHAnsi" w:cs="Calibri"/>
                <w:sz w:val="22"/>
                <w:szCs w:val="22"/>
              </w:rPr>
            </w:pPr>
          </w:p>
        </w:tc>
      </w:tr>
      <w:tr w:rsidR="00524034" w:rsidRPr="00D37789" w14:paraId="1187B481" w14:textId="77777777" w:rsidTr="001A67B9">
        <w:tc>
          <w:tcPr>
            <w:tcW w:w="5832" w:type="dxa"/>
          </w:tcPr>
          <w:p w14:paraId="441D935C" w14:textId="77777777" w:rsidR="00524034" w:rsidRDefault="007C0354" w:rsidP="00AB698B">
            <w:pPr>
              <w:rPr>
                <w:rFonts w:asciiTheme="minorHAnsi" w:hAnsiTheme="minorHAnsi" w:cs="Calibri"/>
                <w:b/>
                <w:bCs/>
                <w:sz w:val="22"/>
                <w:szCs w:val="22"/>
              </w:rPr>
            </w:pPr>
            <w:r w:rsidRPr="007C0354">
              <w:rPr>
                <w:rFonts w:asciiTheme="minorHAnsi" w:hAnsiTheme="minorHAnsi" w:cs="Calibri"/>
                <w:b/>
                <w:bCs/>
                <w:sz w:val="22"/>
                <w:szCs w:val="22"/>
              </w:rPr>
              <w:t>3. Terms of reference Do’s and Don’ts</w:t>
            </w:r>
          </w:p>
          <w:p w14:paraId="3DAB1128" w14:textId="77777777" w:rsidR="007C0354" w:rsidRDefault="007C0354" w:rsidP="00AB698B">
            <w:pPr>
              <w:rPr>
                <w:rFonts w:asciiTheme="minorHAnsi" w:hAnsiTheme="minorHAnsi" w:cs="Calibri"/>
                <w:sz w:val="22"/>
                <w:szCs w:val="22"/>
              </w:rPr>
            </w:pPr>
          </w:p>
          <w:p w14:paraId="66BDF21D" w14:textId="77777777" w:rsidR="007C0354" w:rsidRDefault="007C0354" w:rsidP="00AB698B">
            <w:pPr>
              <w:rPr>
                <w:rFonts w:asciiTheme="minorHAnsi" w:hAnsiTheme="minorHAnsi" w:cs="Calibri"/>
                <w:sz w:val="22"/>
                <w:szCs w:val="22"/>
              </w:rPr>
            </w:pPr>
            <w:r>
              <w:rPr>
                <w:rFonts w:asciiTheme="minorHAnsi" w:hAnsiTheme="minorHAnsi" w:cs="Calibri"/>
                <w:sz w:val="22"/>
                <w:szCs w:val="22"/>
              </w:rPr>
              <w:t>These had been sent to the group members before the meeting.</w:t>
            </w:r>
          </w:p>
          <w:p w14:paraId="1FFE206C" w14:textId="77777777" w:rsidR="00E05C9E" w:rsidRPr="007C0354" w:rsidRDefault="00E05C9E" w:rsidP="00AB698B">
            <w:pPr>
              <w:rPr>
                <w:rFonts w:asciiTheme="minorHAnsi" w:hAnsiTheme="minorHAnsi" w:cs="Calibri"/>
                <w:sz w:val="22"/>
                <w:szCs w:val="22"/>
              </w:rPr>
            </w:pPr>
          </w:p>
        </w:tc>
        <w:tc>
          <w:tcPr>
            <w:tcW w:w="1380" w:type="dxa"/>
          </w:tcPr>
          <w:p w14:paraId="732E998F" w14:textId="77777777" w:rsidR="00524034" w:rsidRPr="00D37789" w:rsidRDefault="00524034" w:rsidP="00AB698B">
            <w:pPr>
              <w:rPr>
                <w:rFonts w:asciiTheme="minorHAnsi" w:hAnsiTheme="minorHAnsi" w:cs="Calibri"/>
                <w:sz w:val="22"/>
                <w:szCs w:val="22"/>
              </w:rPr>
            </w:pPr>
          </w:p>
        </w:tc>
        <w:tc>
          <w:tcPr>
            <w:tcW w:w="1310" w:type="dxa"/>
          </w:tcPr>
          <w:p w14:paraId="5DC60A58" w14:textId="77777777" w:rsidR="00524034" w:rsidRPr="00D37789" w:rsidRDefault="00524034" w:rsidP="00AB698B">
            <w:pPr>
              <w:rPr>
                <w:rFonts w:asciiTheme="minorHAnsi" w:hAnsiTheme="minorHAnsi" w:cs="Calibri"/>
                <w:sz w:val="22"/>
                <w:szCs w:val="22"/>
              </w:rPr>
            </w:pPr>
          </w:p>
        </w:tc>
      </w:tr>
      <w:tr w:rsidR="00524034" w:rsidRPr="00D37789" w14:paraId="46AFEA5C" w14:textId="77777777" w:rsidTr="001A67B9">
        <w:tc>
          <w:tcPr>
            <w:tcW w:w="5832" w:type="dxa"/>
          </w:tcPr>
          <w:p w14:paraId="1E2466DF" w14:textId="77777777" w:rsidR="00524034" w:rsidRDefault="007C0354" w:rsidP="00524034">
            <w:pPr>
              <w:jc w:val="both"/>
              <w:rPr>
                <w:rFonts w:asciiTheme="minorHAnsi" w:hAnsiTheme="minorHAnsi" w:cs="Calibri"/>
                <w:b/>
                <w:bCs/>
                <w:sz w:val="22"/>
                <w:szCs w:val="22"/>
              </w:rPr>
            </w:pPr>
            <w:r w:rsidRPr="007C0354">
              <w:rPr>
                <w:rFonts w:asciiTheme="minorHAnsi" w:hAnsiTheme="minorHAnsi" w:cs="Calibri"/>
                <w:b/>
                <w:bCs/>
                <w:sz w:val="22"/>
                <w:szCs w:val="22"/>
              </w:rPr>
              <w:t>4. Aims and Objectives</w:t>
            </w:r>
          </w:p>
          <w:p w14:paraId="758B40B7" w14:textId="77777777" w:rsidR="007C0354" w:rsidRDefault="007C0354" w:rsidP="00524034">
            <w:pPr>
              <w:jc w:val="both"/>
              <w:rPr>
                <w:rFonts w:asciiTheme="minorHAnsi" w:hAnsiTheme="minorHAnsi" w:cs="Calibri"/>
                <w:sz w:val="22"/>
                <w:szCs w:val="22"/>
              </w:rPr>
            </w:pPr>
          </w:p>
          <w:p w14:paraId="7A3EA629" w14:textId="77777777" w:rsidR="007C0354" w:rsidRDefault="007C0354" w:rsidP="00524034">
            <w:pPr>
              <w:jc w:val="both"/>
              <w:rPr>
                <w:rFonts w:asciiTheme="minorHAnsi" w:hAnsiTheme="minorHAnsi" w:cs="Calibri"/>
                <w:sz w:val="22"/>
                <w:szCs w:val="22"/>
              </w:rPr>
            </w:pPr>
            <w:r>
              <w:rPr>
                <w:rFonts w:asciiTheme="minorHAnsi" w:hAnsiTheme="minorHAnsi" w:cs="Calibri"/>
                <w:sz w:val="22"/>
                <w:szCs w:val="22"/>
              </w:rPr>
              <w:t>HF would like the PPG to be an opportunity for patients to share decision making with the practice. She would like group members to be advocates for the practice. PPG’s can improve health outcomes for the patients.</w:t>
            </w:r>
          </w:p>
          <w:p w14:paraId="5079727F" w14:textId="77777777" w:rsidR="007C0354" w:rsidRDefault="007C0354" w:rsidP="00524034">
            <w:pPr>
              <w:jc w:val="both"/>
              <w:rPr>
                <w:rFonts w:asciiTheme="minorHAnsi" w:hAnsiTheme="minorHAnsi" w:cs="Calibri"/>
                <w:sz w:val="22"/>
                <w:szCs w:val="22"/>
              </w:rPr>
            </w:pPr>
            <w:r>
              <w:rPr>
                <w:rFonts w:asciiTheme="minorHAnsi" w:hAnsiTheme="minorHAnsi" w:cs="Calibri"/>
                <w:sz w:val="22"/>
                <w:szCs w:val="22"/>
              </w:rPr>
              <w:t xml:space="preserve">BT asked if it had worked in the </w:t>
            </w:r>
            <w:r w:rsidR="00303419">
              <w:rPr>
                <w:rFonts w:asciiTheme="minorHAnsi" w:hAnsiTheme="minorHAnsi" w:cs="Calibri"/>
                <w:sz w:val="22"/>
                <w:szCs w:val="22"/>
              </w:rPr>
              <w:t>past?</w:t>
            </w:r>
          </w:p>
          <w:p w14:paraId="5E2A58DD" w14:textId="77777777" w:rsidR="00E05C9E" w:rsidRPr="007C0354" w:rsidRDefault="007C0354" w:rsidP="000B05F7">
            <w:pPr>
              <w:jc w:val="both"/>
              <w:rPr>
                <w:rFonts w:asciiTheme="minorHAnsi" w:hAnsiTheme="minorHAnsi" w:cs="Calibri"/>
                <w:sz w:val="22"/>
                <w:szCs w:val="22"/>
              </w:rPr>
            </w:pPr>
            <w:r>
              <w:rPr>
                <w:rFonts w:asciiTheme="minorHAnsi" w:hAnsiTheme="minorHAnsi" w:cs="Calibri"/>
                <w:sz w:val="22"/>
                <w:szCs w:val="22"/>
              </w:rPr>
              <w:t xml:space="preserve">HF </w:t>
            </w:r>
            <w:r w:rsidR="00176F8B">
              <w:rPr>
                <w:rFonts w:asciiTheme="minorHAnsi" w:hAnsiTheme="minorHAnsi" w:cs="Calibri"/>
                <w:sz w:val="22"/>
                <w:szCs w:val="22"/>
              </w:rPr>
              <w:t xml:space="preserve">we are aiming to be more </w:t>
            </w:r>
            <w:r w:rsidR="000B05F7">
              <w:rPr>
                <w:rFonts w:asciiTheme="minorHAnsi" w:hAnsiTheme="minorHAnsi" w:cs="Calibri"/>
                <w:sz w:val="22"/>
                <w:szCs w:val="22"/>
              </w:rPr>
              <w:t>effective</w:t>
            </w:r>
            <w:r w:rsidR="00176F8B">
              <w:rPr>
                <w:rFonts w:asciiTheme="minorHAnsi" w:hAnsiTheme="minorHAnsi" w:cs="Calibri"/>
                <w:sz w:val="22"/>
                <w:szCs w:val="22"/>
              </w:rPr>
              <w:t>.</w:t>
            </w:r>
            <w:r>
              <w:rPr>
                <w:rFonts w:asciiTheme="minorHAnsi" w:hAnsiTheme="minorHAnsi" w:cs="Calibri"/>
                <w:sz w:val="22"/>
                <w:szCs w:val="22"/>
              </w:rPr>
              <w:t xml:space="preserve"> We </w:t>
            </w:r>
            <w:r w:rsidR="000B05F7">
              <w:rPr>
                <w:rFonts w:asciiTheme="minorHAnsi" w:hAnsiTheme="minorHAnsi" w:cs="Calibri"/>
                <w:sz w:val="22"/>
                <w:szCs w:val="22"/>
              </w:rPr>
              <w:t>are keen to broaden our PPG membership to include representation of all patient demographics.</w:t>
            </w:r>
          </w:p>
        </w:tc>
        <w:tc>
          <w:tcPr>
            <w:tcW w:w="1380" w:type="dxa"/>
          </w:tcPr>
          <w:p w14:paraId="199FF140" w14:textId="77777777" w:rsidR="00524034" w:rsidRPr="00D37789" w:rsidRDefault="00524034" w:rsidP="00AB698B">
            <w:pPr>
              <w:rPr>
                <w:rFonts w:asciiTheme="minorHAnsi" w:hAnsiTheme="minorHAnsi" w:cs="Calibri"/>
                <w:sz w:val="22"/>
                <w:szCs w:val="22"/>
              </w:rPr>
            </w:pPr>
          </w:p>
        </w:tc>
        <w:tc>
          <w:tcPr>
            <w:tcW w:w="1310" w:type="dxa"/>
          </w:tcPr>
          <w:p w14:paraId="27F6EB5C" w14:textId="77777777" w:rsidR="00524034" w:rsidRPr="00D37789" w:rsidRDefault="00524034" w:rsidP="00AB698B">
            <w:pPr>
              <w:rPr>
                <w:rFonts w:asciiTheme="minorHAnsi" w:hAnsiTheme="minorHAnsi" w:cs="Calibri"/>
                <w:sz w:val="22"/>
                <w:szCs w:val="22"/>
              </w:rPr>
            </w:pPr>
          </w:p>
        </w:tc>
      </w:tr>
      <w:tr w:rsidR="00524034" w:rsidRPr="00D37789" w14:paraId="22CDAC25" w14:textId="77777777" w:rsidTr="001A67B9">
        <w:tc>
          <w:tcPr>
            <w:tcW w:w="5832" w:type="dxa"/>
          </w:tcPr>
          <w:p w14:paraId="65BE9F44" w14:textId="77777777" w:rsidR="00524034" w:rsidRDefault="007C0354" w:rsidP="001A67B9">
            <w:pPr>
              <w:jc w:val="both"/>
              <w:rPr>
                <w:rFonts w:asciiTheme="minorHAnsi" w:hAnsiTheme="minorHAnsi" w:cs="Calibri"/>
                <w:b/>
                <w:bCs/>
                <w:sz w:val="22"/>
                <w:szCs w:val="22"/>
              </w:rPr>
            </w:pPr>
            <w:r w:rsidRPr="00E05C9E">
              <w:rPr>
                <w:rFonts w:asciiTheme="minorHAnsi" w:hAnsiTheme="minorHAnsi" w:cs="Calibri"/>
                <w:b/>
                <w:bCs/>
                <w:sz w:val="22"/>
                <w:szCs w:val="22"/>
              </w:rPr>
              <w:lastRenderedPageBreak/>
              <w:t>5. Update from the GP Practice</w:t>
            </w:r>
          </w:p>
          <w:p w14:paraId="5CF0D75B" w14:textId="77777777" w:rsidR="00E05C9E" w:rsidRPr="00E05C9E" w:rsidRDefault="00E05C9E" w:rsidP="001A67B9">
            <w:pPr>
              <w:jc w:val="both"/>
              <w:rPr>
                <w:rFonts w:asciiTheme="minorHAnsi" w:hAnsiTheme="minorHAnsi" w:cs="Calibri"/>
                <w:b/>
                <w:bCs/>
                <w:sz w:val="22"/>
                <w:szCs w:val="22"/>
              </w:rPr>
            </w:pPr>
          </w:p>
          <w:p w14:paraId="1E82AE3B" w14:textId="77777777" w:rsidR="000155E4" w:rsidRPr="000155E4" w:rsidRDefault="007C0354" w:rsidP="000155E4">
            <w:pPr>
              <w:numPr>
                <w:ilvl w:val="0"/>
                <w:numId w:val="2"/>
              </w:numPr>
              <w:jc w:val="both"/>
              <w:rPr>
                <w:rFonts w:ascii="Calibri" w:hAnsi="Calibri" w:cs="Calibri"/>
                <w:sz w:val="22"/>
                <w:szCs w:val="22"/>
              </w:rPr>
            </w:pPr>
            <w:r>
              <w:rPr>
                <w:rFonts w:asciiTheme="minorHAnsi" w:hAnsiTheme="minorHAnsi" w:cs="Calibri"/>
                <w:sz w:val="22"/>
                <w:szCs w:val="22"/>
              </w:rPr>
              <w:t>Targeted Health Lung Checks – HF informed the group of a new scheme. The scanner for this will be based in Lidl car park</w:t>
            </w:r>
            <w:r w:rsidR="000155E4">
              <w:rPr>
                <w:rFonts w:asciiTheme="minorHAnsi" w:hAnsiTheme="minorHAnsi" w:cs="Calibri"/>
                <w:sz w:val="22"/>
                <w:szCs w:val="22"/>
              </w:rPr>
              <w:t>. Please click on the link for more information -</w:t>
            </w:r>
          </w:p>
          <w:p w14:paraId="1662BDB1" w14:textId="77777777" w:rsidR="000155E4" w:rsidRDefault="007C0354" w:rsidP="000155E4">
            <w:pPr>
              <w:ind w:left="720"/>
              <w:jc w:val="both"/>
              <w:rPr>
                <w:rFonts w:ascii="Calibri" w:hAnsi="Calibri" w:cs="Calibri"/>
                <w:sz w:val="22"/>
                <w:szCs w:val="22"/>
              </w:rPr>
            </w:pPr>
            <w:r>
              <w:rPr>
                <w:rFonts w:asciiTheme="minorHAnsi" w:hAnsiTheme="minorHAnsi" w:cs="Calibri"/>
                <w:sz w:val="22"/>
                <w:szCs w:val="22"/>
              </w:rPr>
              <w:t xml:space="preserve"> </w:t>
            </w:r>
            <w:hyperlink r:id="rId7" w:history="1">
              <w:r w:rsidR="000155E4" w:rsidRPr="000155E4">
                <w:rPr>
                  <w:rStyle w:val="Hyperlink"/>
                  <w:rFonts w:ascii="Calibri" w:hAnsi="Calibri" w:cs="Calibri"/>
                  <w:sz w:val="22"/>
                  <w:szCs w:val="22"/>
                </w:rPr>
                <w:t>ERY TLHC Booklet (hnycanceralliance.org.uk)</w:t>
              </w:r>
            </w:hyperlink>
          </w:p>
          <w:p w14:paraId="6513E1E0" w14:textId="77777777" w:rsidR="000155E4" w:rsidRDefault="000155E4" w:rsidP="000155E4">
            <w:pPr>
              <w:ind w:left="720"/>
              <w:jc w:val="both"/>
              <w:rPr>
                <w:rFonts w:ascii="Calibri" w:hAnsi="Calibri" w:cs="Calibri"/>
                <w:sz w:val="22"/>
                <w:szCs w:val="22"/>
              </w:rPr>
            </w:pPr>
            <w:r>
              <w:rPr>
                <w:rFonts w:ascii="Calibri" w:hAnsi="Calibri" w:cs="Calibri"/>
                <w:sz w:val="22"/>
                <w:szCs w:val="22"/>
              </w:rPr>
              <w:t xml:space="preserve">Positive </w:t>
            </w:r>
            <w:r w:rsidR="00E05C9E">
              <w:rPr>
                <w:rFonts w:ascii="Calibri" w:hAnsi="Calibri" w:cs="Calibri"/>
                <w:sz w:val="22"/>
                <w:szCs w:val="22"/>
              </w:rPr>
              <w:t>feedback</w:t>
            </w:r>
            <w:r>
              <w:rPr>
                <w:rFonts w:ascii="Calibri" w:hAnsi="Calibri" w:cs="Calibri"/>
                <w:sz w:val="22"/>
                <w:szCs w:val="22"/>
              </w:rPr>
              <w:t xml:space="preserve"> from the group. Great for Goole</w:t>
            </w:r>
          </w:p>
          <w:p w14:paraId="46CD3F84" w14:textId="77777777" w:rsidR="000155E4" w:rsidRDefault="000155E4" w:rsidP="000155E4">
            <w:pPr>
              <w:ind w:left="720"/>
              <w:jc w:val="both"/>
              <w:rPr>
                <w:rFonts w:ascii="Calibri" w:hAnsi="Calibri" w:cs="Calibri"/>
                <w:sz w:val="22"/>
                <w:szCs w:val="22"/>
              </w:rPr>
            </w:pPr>
            <w:r>
              <w:rPr>
                <w:rFonts w:ascii="Calibri" w:hAnsi="Calibri" w:cs="Calibri"/>
                <w:sz w:val="22"/>
                <w:szCs w:val="22"/>
              </w:rPr>
              <w:t>This will also be advertised through the pilot, and they invite eligible patients.</w:t>
            </w:r>
          </w:p>
          <w:p w14:paraId="4B0A8F6E" w14:textId="77777777" w:rsidR="000155E4" w:rsidRPr="000155E4" w:rsidRDefault="000155E4" w:rsidP="000155E4">
            <w:pPr>
              <w:ind w:left="720"/>
              <w:jc w:val="both"/>
              <w:rPr>
                <w:rFonts w:ascii="Calibri" w:hAnsi="Calibri" w:cs="Calibri"/>
                <w:sz w:val="22"/>
                <w:szCs w:val="22"/>
              </w:rPr>
            </w:pPr>
          </w:p>
          <w:p w14:paraId="6F2D5F0D" w14:textId="77777777" w:rsidR="007C0354" w:rsidRDefault="000155E4" w:rsidP="007C0354">
            <w:pPr>
              <w:numPr>
                <w:ilvl w:val="0"/>
                <w:numId w:val="2"/>
              </w:numPr>
              <w:jc w:val="both"/>
              <w:rPr>
                <w:rFonts w:asciiTheme="minorHAnsi" w:hAnsiTheme="minorHAnsi" w:cs="Calibri"/>
                <w:sz w:val="22"/>
                <w:szCs w:val="22"/>
              </w:rPr>
            </w:pPr>
            <w:r>
              <w:rPr>
                <w:rFonts w:asciiTheme="minorHAnsi" w:hAnsiTheme="minorHAnsi" w:cs="Calibri"/>
                <w:sz w:val="22"/>
                <w:szCs w:val="22"/>
              </w:rPr>
              <w:t>NHS App – HF asked how we can promote the use of the NHS App. This is a very useful app and will benefit patients. We are currently under the national average for patients using this service.</w:t>
            </w:r>
            <w:r w:rsidR="00E05C9E">
              <w:rPr>
                <w:rFonts w:asciiTheme="minorHAnsi" w:hAnsiTheme="minorHAnsi" w:cs="Calibri"/>
                <w:sz w:val="22"/>
                <w:szCs w:val="22"/>
              </w:rPr>
              <w:t xml:space="preserve"> KH feels the patient demographic for Goole </w:t>
            </w:r>
            <w:r w:rsidR="000B05F7">
              <w:rPr>
                <w:rFonts w:asciiTheme="minorHAnsi" w:hAnsiTheme="minorHAnsi" w:cs="Calibri"/>
                <w:sz w:val="22"/>
                <w:szCs w:val="22"/>
              </w:rPr>
              <w:t>may be a</w:t>
            </w:r>
            <w:r w:rsidR="00E05C9E">
              <w:rPr>
                <w:rFonts w:asciiTheme="minorHAnsi" w:hAnsiTheme="minorHAnsi" w:cs="Calibri"/>
                <w:sz w:val="22"/>
                <w:szCs w:val="22"/>
              </w:rPr>
              <w:t xml:space="preserve">n issue </w:t>
            </w:r>
            <w:r w:rsidR="000B05F7">
              <w:rPr>
                <w:rFonts w:asciiTheme="minorHAnsi" w:hAnsiTheme="minorHAnsi" w:cs="Calibri"/>
                <w:sz w:val="22"/>
                <w:szCs w:val="22"/>
              </w:rPr>
              <w:t>w</w:t>
            </w:r>
            <w:r w:rsidR="009D30AB">
              <w:rPr>
                <w:rFonts w:asciiTheme="minorHAnsi" w:hAnsiTheme="minorHAnsi" w:cs="Calibri"/>
                <w:sz w:val="22"/>
                <w:szCs w:val="22"/>
              </w:rPr>
              <w:t xml:space="preserve">hen it comes to using </w:t>
            </w:r>
            <w:r w:rsidR="00E05C9E">
              <w:rPr>
                <w:rFonts w:asciiTheme="minorHAnsi" w:hAnsiTheme="minorHAnsi" w:cs="Calibri"/>
                <w:sz w:val="22"/>
                <w:szCs w:val="22"/>
              </w:rPr>
              <w:t xml:space="preserve">technology. </w:t>
            </w:r>
          </w:p>
          <w:p w14:paraId="3AA46BBC" w14:textId="77777777" w:rsidR="000155E4" w:rsidRDefault="000155E4" w:rsidP="000155E4">
            <w:pPr>
              <w:jc w:val="both"/>
              <w:rPr>
                <w:rFonts w:asciiTheme="minorHAnsi" w:hAnsiTheme="minorHAnsi" w:cs="Calibri"/>
                <w:sz w:val="22"/>
                <w:szCs w:val="22"/>
              </w:rPr>
            </w:pPr>
          </w:p>
          <w:p w14:paraId="50C5E86F" w14:textId="77777777" w:rsidR="000155E4" w:rsidRDefault="000155E4" w:rsidP="000155E4">
            <w:pPr>
              <w:jc w:val="both"/>
              <w:rPr>
                <w:rFonts w:asciiTheme="minorHAnsi" w:hAnsiTheme="minorHAnsi" w:cs="Calibri"/>
                <w:sz w:val="22"/>
                <w:szCs w:val="22"/>
              </w:rPr>
            </w:pPr>
          </w:p>
          <w:p w14:paraId="5372BBB2" w14:textId="77777777" w:rsidR="000155E4" w:rsidRPr="000155E4" w:rsidRDefault="000155E4" w:rsidP="00842042">
            <w:pPr>
              <w:numPr>
                <w:ilvl w:val="0"/>
                <w:numId w:val="2"/>
              </w:numPr>
              <w:jc w:val="both"/>
              <w:rPr>
                <w:rFonts w:asciiTheme="minorHAnsi" w:hAnsiTheme="minorHAnsi" w:cs="Calibri"/>
                <w:b/>
                <w:bCs/>
                <w:sz w:val="22"/>
                <w:szCs w:val="22"/>
              </w:rPr>
            </w:pPr>
            <w:r>
              <w:rPr>
                <w:rFonts w:asciiTheme="minorHAnsi" w:hAnsiTheme="minorHAnsi" w:cs="Calibri"/>
                <w:sz w:val="22"/>
                <w:szCs w:val="22"/>
              </w:rPr>
              <w:t xml:space="preserve">Pharmacy First – This is also a very useful service that will benefit our patients. </w:t>
            </w:r>
            <w:r w:rsidR="000B05F7">
              <w:rPr>
                <w:rFonts w:asciiTheme="minorHAnsi" w:hAnsiTheme="minorHAnsi" w:cs="Calibri"/>
                <w:sz w:val="22"/>
                <w:szCs w:val="22"/>
              </w:rPr>
              <w:t xml:space="preserve">It can be more convenient for the patient and </w:t>
            </w:r>
            <w:r>
              <w:rPr>
                <w:rFonts w:asciiTheme="minorHAnsi" w:hAnsiTheme="minorHAnsi" w:cs="Calibri"/>
                <w:sz w:val="22"/>
                <w:szCs w:val="22"/>
              </w:rPr>
              <w:t xml:space="preserve">can free up some appointments at the practice. </w:t>
            </w:r>
            <w:r w:rsidRPr="000155E4">
              <w:rPr>
                <w:rFonts w:asciiTheme="minorHAnsi" w:hAnsiTheme="minorHAnsi" w:cs="Calibri"/>
                <w:b/>
                <w:bCs/>
                <w:sz w:val="22"/>
                <w:szCs w:val="22"/>
              </w:rPr>
              <w:t xml:space="preserve">NA suggested adding the information to our telephone message. This will be </w:t>
            </w:r>
            <w:proofErr w:type="gramStart"/>
            <w:r w:rsidRPr="000155E4">
              <w:rPr>
                <w:rFonts w:asciiTheme="minorHAnsi" w:hAnsiTheme="minorHAnsi" w:cs="Calibri"/>
                <w:b/>
                <w:bCs/>
                <w:sz w:val="22"/>
                <w:szCs w:val="22"/>
              </w:rPr>
              <w:t>looked into</w:t>
            </w:r>
            <w:proofErr w:type="gramEnd"/>
            <w:r w:rsidRPr="000155E4">
              <w:rPr>
                <w:rFonts w:asciiTheme="minorHAnsi" w:hAnsiTheme="minorHAnsi" w:cs="Calibri"/>
                <w:b/>
                <w:bCs/>
                <w:sz w:val="22"/>
                <w:szCs w:val="22"/>
              </w:rPr>
              <w:t>.</w:t>
            </w:r>
          </w:p>
        </w:tc>
        <w:tc>
          <w:tcPr>
            <w:tcW w:w="1380" w:type="dxa"/>
          </w:tcPr>
          <w:p w14:paraId="73977F8A" w14:textId="77777777" w:rsidR="00E05C9E" w:rsidRDefault="00E05C9E" w:rsidP="000155E4">
            <w:pPr>
              <w:rPr>
                <w:rFonts w:asciiTheme="minorHAnsi" w:hAnsiTheme="minorHAnsi" w:cs="Calibri"/>
                <w:b/>
                <w:sz w:val="22"/>
                <w:szCs w:val="22"/>
              </w:rPr>
            </w:pPr>
          </w:p>
          <w:p w14:paraId="1604D635" w14:textId="77777777" w:rsidR="00E05C9E" w:rsidRDefault="00E05C9E" w:rsidP="000155E4">
            <w:pPr>
              <w:rPr>
                <w:rFonts w:asciiTheme="minorHAnsi" w:hAnsiTheme="minorHAnsi" w:cs="Calibri"/>
                <w:b/>
                <w:sz w:val="22"/>
                <w:szCs w:val="22"/>
              </w:rPr>
            </w:pPr>
          </w:p>
          <w:p w14:paraId="529A7982" w14:textId="77777777" w:rsidR="001A67B9" w:rsidRDefault="000155E4" w:rsidP="000155E4">
            <w:pPr>
              <w:rPr>
                <w:rFonts w:asciiTheme="minorHAnsi" w:hAnsiTheme="minorHAnsi" w:cs="Calibri"/>
                <w:b/>
                <w:sz w:val="22"/>
                <w:szCs w:val="22"/>
              </w:rPr>
            </w:pPr>
            <w:r>
              <w:rPr>
                <w:rFonts w:asciiTheme="minorHAnsi" w:hAnsiTheme="minorHAnsi" w:cs="Calibri"/>
                <w:b/>
                <w:sz w:val="22"/>
                <w:szCs w:val="22"/>
              </w:rPr>
              <w:t>Advertise through our facebook and website page. Put posters up in the waiting room.</w:t>
            </w:r>
          </w:p>
          <w:p w14:paraId="0B344A4B" w14:textId="77777777" w:rsidR="000155E4" w:rsidRDefault="000155E4" w:rsidP="000155E4">
            <w:pPr>
              <w:rPr>
                <w:rFonts w:asciiTheme="minorHAnsi" w:hAnsiTheme="minorHAnsi" w:cs="Calibri"/>
                <w:b/>
                <w:sz w:val="22"/>
                <w:szCs w:val="22"/>
              </w:rPr>
            </w:pPr>
          </w:p>
          <w:p w14:paraId="7012DF75" w14:textId="77777777" w:rsidR="000155E4" w:rsidRDefault="000155E4" w:rsidP="000155E4">
            <w:pPr>
              <w:rPr>
                <w:rFonts w:asciiTheme="minorHAnsi" w:hAnsiTheme="minorHAnsi" w:cs="Calibri"/>
                <w:b/>
                <w:sz w:val="22"/>
                <w:szCs w:val="22"/>
              </w:rPr>
            </w:pPr>
            <w:r>
              <w:rPr>
                <w:rFonts w:asciiTheme="minorHAnsi" w:hAnsiTheme="minorHAnsi" w:cs="Calibri"/>
                <w:b/>
                <w:sz w:val="22"/>
                <w:szCs w:val="22"/>
              </w:rPr>
              <w:t>Any suggestions will be emailed to JP.</w:t>
            </w:r>
          </w:p>
          <w:p w14:paraId="1F137EE5" w14:textId="77777777" w:rsidR="000155E4" w:rsidRDefault="000155E4" w:rsidP="000155E4">
            <w:pPr>
              <w:rPr>
                <w:rFonts w:asciiTheme="minorHAnsi" w:hAnsiTheme="minorHAnsi" w:cs="Calibri"/>
                <w:b/>
                <w:sz w:val="22"/>
                <w:szCs w:val="22"/>
              </w:rPr>
            </w:pPr>
          </w:p>
          <w:p w14:paraId="49F7E68A" w14:textId="77777777" w:rsidR="000155E4" w:rsidRPr="00D37789" w:rsidRDefault="000155E4" w:rsidP="000155E4">
            <w:pPr>
              <w:rPr>
                <w:rFonts w:asciiTheme="minorHAnsi" w:hAnsiTheme="minorHAnsi" w:cs="Calibri"/>
                <w:b/>
                <w:sz w:val="22"/>
                <w:szCs w:val="22"/>
              </w:rPr>
            </w:pPr>
            <w:r>
              <w:rPr>
                <w:rFonts w:asciiTheme="minorHAnsi" w:hAnsiTheme="minorHAnsi" w:cs="Calibri"/>
                <w:b/>
                <w:sz w:val="22"/>
                <w:szCs w:val="22"/>
              </w:rPr>
              <w:t>Advertise through facebook and the website. Posters in reception.</w:t>
            </w:r>
          </w:p>
        </w:tc>
        <w:tc>
          <w:tcPr>
            <w:tcW w:w="1310" w:type="dxa"/>
          </w:tcPr>
          <w:p w14:paraId="465423AF" w14:textId="77777777" w:rsidR="00E05C9E" w:rsidRDefault="00E05C9E" w:rsidP="001A67B9">
            <w:pPr>
              <w:rPr>
                <w:rFonts w:asciiTheme="minorHAnsi" w:hAnsiTheme="minorHAnsi" w:cs="Calibri"/>
                <w:sz w:val="22"/>
                <w:szCs w:val="22"/>
              </w:rPr>
            </w:pPr>
          </w:p>
          <w:p w14:paraId="24E9CB77" w14:textId="77777777" w:rsidR="00E05C9E" w:rsidRDefault="00E05C9E" w:rsidP="001A67B9">
            <w:pPr>
              <w:rPr>
                <w:rFonts w:asciiTheme="minorHAnsi" w:hAnsiTheme="minorHAnsi" w:cs="Calibri"/>
                <w:sz w:val="22"/>
                <w:szCs w:val="22"/>
              </w:rPr>
            </w:pPr>
          </w:p>
          <w:p w14:paraId="382F545F" w14:textId="77777777" w:rsidR="001A67B9" w:rsidRDefault="000155E4" w:rsidP="001A67B9">
            <w:pPr>
              <w:rPr>
                <w:rFonts w:asciiTheme="minorHAnsi" w:hAnsiTheme="minorHAnsi" w:cs="Calibri"/>
                <w:sz w:val="22"/>
                <w:szCs w:val="22"/>
              </w:rPr>
            </w:pPr>
            <w:r>
              <w:rPr>
                <w:rFonts w:asciiTheme="minorHAnsi" w:hAnsiTheme="minorHAnsi" w:cs="Calibri"/>
                <w:sz w:val="22"/>
                <w:szCs w:val="22"/>
              </w:rPr>
              <w:t>JP</w:t>
            </w:r>
          </w:p>
          <w:p w14:paraId="0AC48693" w14:textId="77777777" w:rsidR="000155E4" w:rsidRDefault="000155E4" w:rsidP="001A67B9">
            <w:pPr>
              <w:rPr>
                <w:rFonts w:asciiTheme="minorHAnsi" w:hAnsiTheme="minorHAnsi" w:cs="Calibri"/>
                <w:sz w:val="22"/>
                <w:szCs w:val="22"/>
              </w:rPr>
            </w:pPr>
          </w:p>
          <w:p w14:paraId="306B6283" w14:textId="77777777" w:rsidR="000155E4" w:rsidRDefault="000155E4" w:rsidP="001A67B9">
            <w:pPr>
              <w:rPr>
                <w:rFonts w:asciiTheme="minorHAnsi" w:hAnsiTheme="minorHAnsi" w:cs="Calibri"/>
                <w:sz w:val="22"/>
                <w:szCs w:val="22"/>
              </w:rPr>
            </w:pPr>
          </w:p>
          <w:p w14:paraId="22AEFC68" w14:textId="77777777" w:rsidR="000155E4" w:rsidRDefault="000155E4" w:rsidP="001A67B9">
            <w:pPr>
              <w:rPr>
                <w:rFonts w:asciiTheme="minorHAnsi" w:hAnsiTheme="minorHAnsi" w:cs="Calibri"/>
                <w:sz w:val="22"/>
                <w:szCs w:val="22"/>
              </w:rPr>
            </w:pPr>
          </w:p>
          <w:p w14:paraId="2E15D9D4" w14:textId="77777777" w:rsidR="000155E4" w:rsidRDefault="000155E4" w:rsidP="001A67B9">
            <w:pPr>
              <w:rPr>
                <w:rFonts w:asciiTheme="minorHAnsi" w:hAnsiTheme="minorHAnsi" w:cs="Calibri"/>
                <w:sz w:val="22"/>
                <w:szCs w:val="22"/>
              </w:rPr>
            </w:pPr>
          </w:p>
          <w:p w14:paraId="17526EC3" w14:textId="77777777" w:rsidR="000155E4" w:rsidRDefault="000155E4" w:rsidP="001A67B9">
            <w:pPr>
              <w:rPr>
                <w:rFonts w:asciiTheme="minorHAnsi" w:hAnsiTheme="minorHAnsi" w:cs="Calibri"/>
                <w:sz w:val="22"/>
                <w:szCs w:val="22"/>
              </w:rPr>
            </w:pPr>
          </w:p>
          <w:p w14:paraId="506FF306" w14:textId="77777777" w:rsidR="000155E4" w:rsidRDefault="000155E4" w:rsidP="001A67B9">
            <w:pPr>
              <w:rPr>
                <w:rFonts w:asciiTheme="minorHAnsi" w:hAnsiTheme="minorHAnsi" w:cs="Calibri"/>
                <w:sz w:val="22"/>
                <w:szCs w:val="22"/>
              </w:rPr>
            </w:pPr>
          </w:p>
          <w:p w14:paraId="71CB1241" w14:textId="77777777" w:rsidR="000155E4" w:rsidRDefault="000155E4" w:rsidP="001A67B9">
            <w:pPr>
              <w:rPr>
                <w:rFonts w:asciiTheme="minorHAnsi" w:hAnsiTheme="minorHAnsi" w:cs="Calibri"/>
                <w:sz w:val="22"/>
                <w:szCs w:val="22"/>
              </w:rPr>
            </w:pPr>
          </w:p>
          <w:p w14:paraId="16884918" w14:textId="77777777" w:rsidR="000155E4" w:rsidRDefault="000155E4" w:rsidP="001A67B9">
            <w:pPr>
              <w:rPr>
                <w:rFonts w:asciiTheme="minorHAnsi" w:hAnsiTheme="minorHAnsi" w:cs="Calibri"/>
                <w:sz w:val="22"/>
                <w:szCs w:val="22"/>
              </w:rPr>
            </w:pPr>
          </w:p>
          <w:p w14:paraId="0568CC67" w14:textId="77777777" w:rsidR="000155E4" w:rsidRDefault="000155E4" w:rsidP="001A67B9">
            <w:pPr>
              <w:rPr>
                <w:rFonts w:asciiTheme="minorHAnsi" w:hAnsiTheme="minorHAnsi" w:cs="Calibri"/>
                <w:sz w:val="22"/>
                <w:szCs w:val="22"/>
              </w:rPr>
            </w:pPr>
          </w:p>
          <w:p w14:paraId="2076451D" w14:textId="77777777" w:rsidR="000155E4" w:rsidRDefault="000155E4" w:rsidP="001A67B9">
            <w:pPr>
              <w:rPr>
                <w:rFonts w:asciiTheme="minorHAnsi" w:hAnsiTheme="minorHAnsi" w:cs="Calibri"/>
                <w:sz w:val="22"/>
                <w:szCs w:val="22"/>
              </w:rPr>
            </w:pPr>
          </w:p>
          <w:p w14:paraId="74463E20" w14:textId="77777777" w:rsidR="000155E4" w:rsidRDefault="000155E4" w:rsidP="001A67B9">
            <w:pPr>
              <w:rPr>
                <w:rFonts w:asciiTheme="minorHAnsi" w:hAnsiTheme="minorHAnsi" w:cs="Calibri"/>
                <w:sz w:val="22"/>
                <w:szCs w:val="22"/>
              </w:rPr>
            </w:pPr>
          </w:p>
          <w:p w14:paraId="45CA549A" w14:textId="77777777" w:rsidR="000155E4" w:rsidRDefault="000155E4" w:rsidP="001A67B9">
            <w:pPr>
              <w:rPr>
                <w:rFonts w:asciiTheme="minorHAnsi" w:hAnsiTheme="minorHAnsi" w:cs="Calibri"/>
                <w:sz w:val="22"/>
                <w:szCs w:val="22"/>
              </w:rPr>
            </w:pPr>
          </w:p>
          <w:p w14:paraId="7E1C5EE6" w14:textId="77777777" w:rsidR="000155E4" w:rsidRDefault="000155E4" w:rsidP="001A67B9">
            <w:pPr>
              <w:rPr>
                <w:rFonts w:asciiTheme="minorHAnsi" w:hAnsiTheme="minorHAnsi" w:cs="Calibri"/>
                <w:sz w:val="22"/>
                <w:szCs w:val="22"/>
              </w:rPr>
            </w:pPr>
          </w:p>
          <w:p w14:paraId="21719E49" w14:textId="77777777" w:rsidR="000155E4" w:rsidRDefault="000155E4" w:rsidP="001A67B9">
            <w:pPr>
              <w:rPr>
                <w:rFonts w:asciiTheme="minorHAnsi" w:hAnsiTheme="minorHAnsi" w:cs="Calibri"/>
                <w:sz w:val="22"/>
                <w:szCs w:val="22"/>
              </w:rPr>
            </w:pPr>
          </w:p>
          <w:p w14:paraId="1ED20C65" w14:textId="77777777" w:rsidR="000155E4" w:rsidRDefault="000155E4" w:rsidP="001A67B9">
            <w:pPr>
              <w:rPr>
                <w:rFonts w:asciiTheme="minorHAnsi" w:hAnsiTheme="minorHAnsi" w:cs="Calibri"/>
                <w:sz w:val="22"/>
                <w:szCs w:val="22"/>
              </w:rPr>
            </w:pPr>
          </w:p>
          <w:p w14:paraId="7B32492B" w14:textId="77777777" w:rsidR="00E05C9E" w:rsidRDefault="00E05C9E" w:rsidP="001A67B9">
            <w:pPr>
              <w:rPr>
                <w:rFonts w:asciiTheme="minorHAnsi" w:hAnsiTheme="minorHAnsi" w:cs="Calibri"/>
                <w:sz w:val="22"/>
                <w:szCs w:val="22"/>
              </w:rPr>
            </w:pPr>
          </w:p>
          <w:p w14:paraId="532DE597" w14:textId="77777777" w:rsidR="000155E4" w:rsidRPr="00D37789" w:rsidRDefault="000155E4" w:rsidP="001A67B9">
            <w:pPr>
              <w:rPr>
                <w:rFonts w:asciiTheme="minorHAnsi" w:hAnsiTheme="minorHAnsi" w:cs="Calibri"/>
                <w:sz w:val="22"/>
                <w:szCs w:val="22"/>
              </w:rPr>
            </w:pPr>
            <w:r>
              <w:rPr>
                <w:rFonts w:asciiTheme="minorHAnsi" w:hAnsiTheme="minorHAnsi" w:cs="Calibri"/>
                <w:sz w:val="22"/>
                <w:szCs w:val="22"/>
              </w:rPr>
              <w:t>JP</w:t>
            </w:r>
          </w:p>
        </w:tc>
      </w:tr>
      <w:tr w:rsidR="001A67B9" w:rsidRPr="00D37789" w14:paraId="69C9A571" w14:textId="77777777" w:rsidTr="001A67B9">
        <w:tc>
          <w:tcPr>
            <w:tcW w:w="5832" w:type="dxa"/>
          </w:tcPr>
          <w:p w14:paraId="4751DC8F" w14:textId="77777777" w:rsidR="00E05C9E" w:rsidRDefault="000155E4" w:rsidP="00AB698B">
            <w:pPr>
              <w:jc w:val="both"/>
              <w:rPr>
                <w:rFonts w:asciiTheme="minorHAnsi" w:hAnsiTheme="minorHAnsi" w:cs="Calibri"/>
                <w:b/>
                <w:bCs/>
                <w:sz w:val="22"/>
                <w:szCs w:val="22"/>
              </w:rPr>
            </w:pPr>
            <w:r w:rsidRPr="000155E4">
              <w:rPr>
                <w:rFonts w:asciiTheme="minorHAnsi" w:hAnsiTheme="minorHAnsi" w:cs="Calibri"/>
                <w:b/>
                <w:bCs/>
                <w:sz w:val="22"/>
                <w:szCs w:val="22"/>
              </w:rPr>
              <w:t xml:space="preserve">6. Suggestions </w:t>
            </w:r>
          </w:p>
          <w:p w14:paraId="2A8740FA" w14:textId="77777777" w:rsidR="00E05C9E" w:rsidRDefault="00E05C9E" w:rsidP="00AB698B">
            <w:pPr>
              <w:jc w:val="both"/>
              <w:rPr>
                <w:rFonts w:asciiTheme="minorHAnsi" w:hAnsiTheme="minorHAnsi" w:cs="Calibri"/>
                <w:b/>
                <w:bCs/>
                <w:sz w:val="22"/>
                <w:szCs w:val="22"/>
              </w:rPr>
            </w:pPr>
          </w:p>
          <w:p w14:paraId="21D4874C" w14:textId="77777777" w:rsidR="001A67B9" w:rsidRDefault="00845AC2" w:rsidP="00AB698B">
            <w:pPr>
              <w:jc w:val="both"/>
              <w:rPr>
                <w:rFonts w:asciiTheme="minorHAnsi" w:hAnsiTheme="minorHAnsi" w:cs="Calibri"/>
                <w:sz w:val="22"/>
                <w:szCs w:val="22"/>
              </w:rPr>
            </w:pPr>
            <w:r>
              <w:rPr>
                <w:rFonts w:asciiTheme="minorHAnsi" w:hAnsiTheme="minorHAnsi" w:cs="Calibri"/>
                <w:sz w:val="22"/>
                <w:szCs w:val="22"/>
              </w:rPr>
              <w:t xml:space="preserve">HF asked the group </w:t>
            </w:r>
            <w:r w:rsidR="00935F69">
              <w:rPr>
                <w:rFonts w:asciiTheme="minorHAnsi" w:hAnsiTheme="minorHAnsi" w:cs="Calibri"/>
                <w:sz w:val="22"/>
                <w:szCs w:val="22"/>
              </w:rPr>
              <w:t>i</w:t>
            </w:r>
            <w:r>
              <w:rPr>
                <w:rFonts w:asciiTheme="minorHAnsi" w:hAnsiTheme="minorHAnsi" w:cs="Calibri"/>
                <w:sz w:val="22"/>
                <w:szCs w:val="22"/>
              </w:rPr>
              <w:t xml:space="preserve">f they had any suggestions on how they would like the meetings </w:t>
            </w:r>
            <w:r w:rsidR="00303419">
              <w:rPr>
                <w:rFonts w:asciiTheme="minorHAnsi" w:hAnsiTheme="minorHAnsi" w:cs="Calibri"/>
                <w:sz w:val="22"/>
                <w:szCs w:val="22"/>
              </w:rPr>
              <w:t>to run</w:t>
            </w:r>
            <w:r>
              <w:rPr>
                <w:rFonts w:asciiTheme="minorHAnsi" w:hAnsiTheme="minorHAnsi" w:cs="Calibri"/>
                <w:sz w:val="22"/>
                <w:szCs w:val="22"/>
              </w:rPr>
              <w:t>. How we can attract a diverse group. When are the best times to hold the meetings?</w:t>
            </w:r>
          </w:p>
          <w:p w14:paraId="7157253B" w14:textId="77777777" w:rsidR="00845AC2" w:rsidRDefault="00845AC2" w:rsidP="00AB698B">
            <w:pPr>
              <w:jc w:val="both"/>
              <w:rPr>
                <w:rFonts w:asciiTheme="minorHAnsi" w:hAnsiTheme="minorHAnsi" w:cs="Calibri"/>
                <w:sz w:val="22"/>
                <w:szCs w:val="22"/>
              </w:rPr>
            </w:pPr>
          </w:p>
          <w:p w14:paraId="373C323C" w14:textId="77777777" w:rsidR="00845AC2" w:rsidRPr="00845AC2" w:rsidRDefault="00845AC2" w:rsidP="00AB698B">
            <w:pPr>
              <w:jc w:val="both"/>
              <w:rPr>
                <w:rFonts w:asciiTheme="minorHAnsi" w:hAnsiTheme="minorHAnsi" w:cs="Calibri"/>
                <w:sz w:val="22"/>
                <w:szCs w:val="22"/>
              </w:rPr>
            </w:pPr>
          </w:p>
        </w:tc>
        <w:tc>
          <w:tcPr>
            <w:tcW w:w="1380" w:type="dxa"/>
          </w:tcPr>
          <w:p w14:paraId="1B5FED8F" w14:textId="77777777" w:rsidR="001A67B9" w:rsidRDefault="00845AC2" w:rsidP="00845AC2">
            <w:pPr>
              <w:rPr>
                <w:rFonts w:asciiTheme="minorHAnsi" w:hAnsiTheme="minorHAnsi" w:cs="Calibri"/>
                <w:b/>
                <w:sz w:val="22"/>
                <w:szCs w:val="22"/>
              </w:rPr>
            </w:pPr>
            <w:r>
              <w:rPr>
                <w:rFonts w:asciiTheme="minorHAnsi" w:hAnsiTheme="minorHAnsi" w:cs="Calibri"/>
                <w:b/>
                <w:sz w:val="22"/>
                <w:szCs w:val="22"/>
              </w:rPr>
              <w:t>BT and KH will have a think and email any suggestions to JP.</w:t>
            </w:r>
          </w:p>
          <w:p w14:paraId="4A293E8C" w14:textId="77777777" w:rsidR="00845AC2" w:rsidRPr="00D37789" w:rsidRDefault="00845AC2" w:rsidP="00845AC2">
            <w:pPr>
              <w:rPr>
                <w:rFonts w:asciiTheme="minorHAnsi" w:hAnsiTheme="minorHAnsi" w:cs="Calibri"/>
                <w:b/>
                <w:sz w:val="22"/>
                <w:szCs w:val="22"/>
              </w:rPr>
            </w:pPr>
          </w:p>
        </w:tc>
        <w:tc>
          <w:tcPr>
            <w:tcW w:w="1310" w:type="dxa"/>
          </w:tcPr>
          <w:p w14:paraId="2B515228" w14:textId="77777777" w:rsidR="001A67B9" w:rsidRPr="00D37789" w:rsidRDefault="001A67B9" w:rsidP="006A676E">
            <w:pPr>
              <w:rPr>
                <w:rFonts w:asciiTheme="minorHAnsi" w:hAnsiTheme="minorHAnsi" w:cs="Calibri"/>
                <w:sz w:val="22"/>
                <w:szCs w:val="22"/>
              </w:rPr>
            </w:pPr>
          </w:p>
        </w:tc>
      </w:tr>
      <w:tr w:rsidR="001A67B9" w:rsidRPr="00D37789" w14:paraId="50C775C5" w14:textId="77777777" w:rsidTr="001A67B9">
        <w:tc>
          <w:tcPr>
            <w:tcW w:w="5832" w:type="dxa"/>
          </w:tcPr>
          <w:p w14:paraId="77DCC2E1" w14:textId="77777777" w:rsidR="001A67B9" w:rsidRDefault="00845AC2" w:rsidP="00AB698B">
            <w:pPr>
              <w:rPr>
                <w:rFonts w:asciiTheme="minorHAnsi" w:hAnsiTheme="minorHAnsi" w:cs="Calibri"/>
                <w:bCs/>
                <w:sz w:val="22"/>
                <w:szCs w:val="22"/>
              </w:rPr>
            </w:pPr>
            <w:r>
              <w:rPr>
                <w:rFonts w:asciiTheme="minorHAnsi" w:hAnsiTheme="minorHAnsi" w:cs="Calibri"/>
                <w:b/>
                <w:sz w:val="22"/>
                <w:szCs w:val="22"/>
              </w:rPr>
              <w:t xml:space="preserve">7. Election of chair for the next meeting – </w:t>
            </w:r>
            <w:r w:rsidRPr="00845AC2">
              <w:rPr>
                <w:rFonts w:asciiTheme="minorHAnsi" w:hAnsiTheme="minorHAnsi" w:cs="Calibri"/>
                <w:bCs/>
                <w:sz w:val="22"/>
                <w:szCs w:val="22"/>
              </w:rPr>
              <w:t>This was not discussed due to the current size of the group.</w:t>
            </w:r>
          </w:p>
          <w:p w14:paraId="6B2D21FB" w14:textId="77777777" w:rsidR="00E05C9E" w:rsidRPr="00D37789" w:rsidRDefault="00E05C9E" w:rsidP="00AB698B">
            <w:pPr>
              <w:rPr>
                <w:rFonts w:asciiTheme="minorHAnsi" w:hAnsiTheme="minorHAnsi" w:cs="Calibri"/>
                <w:b/>
                <w:sz w:val="22"/>
                <w:szCs w:val="22"/>
              </w:rPr>
            </w:pPr>
          </w:p>
        </w:tc>
        <w:tc>
          <w:tcPr>
            <w:tcW w:w="1380" w:type="dxa"/>
          </w:tcPr>
          <w:p w14:paraId="3D7D77EB" w14:textId="77777777" w:rsidR="001A67B9" w:rsidRPr="00D37789" w:rsidRDefault="001A67B9" w:rsidP="001A67B9">
            <w:pPr>
              <w:jc w:val="center"/>
              <w:rPr>
                <w:rFonts w:asciiTheme="minorHAnsi" w:hAnsiTheme="minorHAnsi" w:cs="Calibri"/>
                <w:b/>
                <w:sz w:val="22"/>
                <w:szCs w:val="22"/>
              </w:rPr>
            </w:pPr>
          </w:p>
        </w:tc>
        <w:tc>
          <w:tcPr>
            <w:tcW w:w="1310" w:type="dxa"/>
          </w:tcPr>
          <w:p w14:paraId="116E5534" w14:textId="77777777" w:rsidR="001A67B9" w:rsidRPr="00D37789" w:rsidRDefault="001A67B9" w:rsidP="00AB698B">
            <w:pPr>
              <w:rPr>
                <w:rFonts w:asciiTheme="minorHAnsi" w:hAnsiTheme="minorHAnsi" w:cs="Calibri"/>
                <w:b/>
                <w:sz w:val="22"/>
                <w:szCs w:val="22"/>
              </w:rPr>
            </w:pPr>
          </w:p>
        </w:tc>
      </w:tr>
      <w:tr w:rsidR="001A67B9" w:rsidRPr="00D37789" w14:paraId="04F4B2C9" w14:textId="77777777" w:rsidTr="001A67B9">
        <w:tc>
          <w:tcPr>
            <w:tcW w:w="5832" w:type="dxa"/>
          </w:tcPr>
          <w:p w14:paraId="0EFDE428" w14:textId="77777777" w:rsidR="00E05C9E" w:rsidRDefault="00845AC2" w:rsidP="00AB698B">
            <w:pPr>
              <w:rPr>
                <w:rFonts w:asciiTheme="minorHAnsi" w:hAnsiTheme="minorHAnsi" w:cs="Calibri"/>
                <w:b/>
                <w:bCs/>
                <w:sz w:val="22"/>
                <w:szCs w:val="22"/>
              </w:rPr>
            </w:pPr>
            <w:r>
              <w:rPr>
                <w:rFonts w:asciiTheme="minorHAnsi" w:hAnsiTheme="minorHAnsi" w:cs="Calibri"/>
                <w:sz w:val="22"/>
                <w:szCs w:val="22"/>
              </w:rPr>
              <w:t xml:space="preserve">8. </w:t>
            </w:r>
            <w:r w:rsidRPr="00845AC2">
              <w:rPr>
                <w:rFonts w:asciiTheme="minorHAnsi" w:hAnsiTheme="minorHAnsi" w:cs="Calibri"/>
                <w:b/>
                <w:bCs/>
                <w:sz w:val="22"/>
                <w:szCs w:val="22"/>
              </w:rPr>
              <w:t xml:space="preserve">Date of the next meeting </w:t>
            </w:r>
          </w:p>
          <w:p w14:paraId="3D2680FD" w14:textId="77777777" w:rsidR="00E05C9E" w:rsidRDefault="00E05C9E" w:rsidP="00AB698B">
            <w:pPr>
              <w:rPr>
                <w:rFonts w:asciiTheme="minorHAnsi" w:hAnsiTheme="minorHAnsi" w:cs="Calibri"/>
                <w:b/>
                <w:bCs/>
                <w:sz w:val="22"/>
                <w:szCs w:val="22"/>
              </w:rPr>
            </w:pPr>
          </w:p>
          <w:p w14:paraId="092F3511" w14:textId="77777777" w:rsidR="001A67B9" w:rsidRDefault="00845AC2" w:rsidP="00AB698B">
            <w:pPr>
              <w:rPr>
                <w:rFonts w:asciiTheme="minorHAnsi" w:hAnsiTheme="minorHAnsi" w:cs="Calibri"/>
                <w:sz w:val="22"/>
                <w:szCs w:val="22"/>
              </w:rPr>
            </w:pPr>
            <w:r>
              <w:rPr>
                <w:rFonts w:asciiTheme="minorHAnsi" w:hAnsiTheme="minorHAnsi" w:cs="Calibri"/>
                <w:sz w:val="22"/>
                <w:szCs w:val="22"/>
              </w:rPr>
              <w:t>BT is unable to attend 14</w:t>
            </w:r>
            <w:r w:rsidRPr="00845AC2">
              <w:rPr>
                <w:rFonts w:asciiTheme="minorHAnsi" w:hAnsiTheme="minorHAnsi" w:cs="Calibri"/>
                <w:sz w:val="22"/>
                <w:szCs w:val="22"/>
                <w:vertAlign w:val="superscript"/>
              </w:rPr>
              <w:t>th</w:t>
            </w:r>
            <w:r>
              <w:rPr>
                <w:rFonts w:asciiTheme="minorHAnsi" w:hAnsiTheme="minorHAnsi" w:cs="Calibri"/>
                <w:sz w:val="22"/>
                <w:szCs w:val="22"/>
              </w:rPr>
              <w:t xml:space="preserve"> August so we will arrange a new date.</w:t>
            </w:r>
          </w:p>
          <w:p w14:paraId="731387C4" w14:textId="77777777" w:rsidR="00845AC2" w:rsidRDefault="00845AC2" w:rsidP="00AB698B">
            <w:pPr>
              <w:rPr>
                <w:rFonts w:asciiTheme="minorHAnsi" w:hAnsiTheme="minorHAnsi" w:cs="Calibri"/>
                <w:sz w:val="22"/>
                <w:szCs w:val="22"/>
              </w:rPr>
            </w:pPr>
          </w:p>
          <w:p w14:paraId="4F4C6C0E" w14:textId="77777777" w:rsidR="00845AC2" w:rsidRDefault="00845AC2" w:rsidP="00AB698B">
            <w:pPr>
              <w:rPr>
                <w:rFonts w:asciiTheme="minorHAnsi" w:hAnsiTheme="minorHAnsi" w:cs="Calibri"/>
                <w:sz w:val="22"/>
                <w:szCs w:val="22"/>
              </w:rPr>
            </w:pPr>
            <w:r>
              <w:rPr>
                <w:rFonts w:asciiTheme="minorHAnsi" w:hAnsiTheme="minorHAnsi" w:cs="Calibri"/>
                <w:sz w:val="22"/>
                <w:szCs w:val="22"/>
              </w:rPr>
              <w:t>HF thanked the members for attending the meeting.</w:t>
            </w:r>
          </w:p>
          <w:p w14:paraId="41DA26AF" w14:textId="77777777" w:rsidR="00845AC2" w:rsidRDefault="00845AC2" w:rsidP="00AB698B">
            <w:pPr>
              <w:rPr>
                <w:rFonts w:asciiTheme="minorHAnsi" w:hAnsiTheme="minorHAnsi" w:cs="Calibri"/>
                <w:sz w:val="22"/>
                <w:szCs w:val="22"/>
              </w:rPr>
            </w:pPr>
            <w:r>
              <w:rPr>
                <w:rFonts w:asciiTheme="minorHAnsi" w:hAnsiTheme="minorHAnsi" w:cs="Calibri"/>
                <w:sz w:val="22"/>
                <w:szCs w:val="22"/>
              </w:rPr>
              <w:t>We will update on how the targeted lung health checks have gone at the next meeting and HF would like to discuss promoting positive feedback on NHS choices.</w:t>
            </w:r>
          </w:p>
          <w:p w14:paraId="690AD9FE" w14:textId="77777777" w:rsidR="006A3FE6" w:rsidRDefault="006A3FE6" w:rsidP="00AB698B">
            <w:pPr>
              <w:rPr>
                <w:rFonts w:asciiTheme="minorHAnsi" w:hAnsiTheme="minorHAnsi" w:cs="Calibri"/>
                <w:sz w:val="22"/>
                <w:szCs w:val="22"/>
              </w:rPr>
            </w:pPr>
          </w:p>
          <w:p w14:paraId="6059DDFB" w14:textId="77777777" w:rsidR="00845AC2" w:rsidRPr="00D37789" w:rsidRDefault="00845AC2" w:rsidP="00AB698B">
            <w:pPr>
              <w:rPr>
                <w:rFonts w:asciiTheme="minorHAnsi" w:hAnsiTheme="minorHAnsi" w:cs="Calibri"/>
                <w:sz w:val="22"/>
                <w:szCs w:val="22"/>
              </w:rPr>
            </w:pPr>
          </w:p>
        </w:tc>
        <w:tc>
          <w:tcPr>
            <w:tcW w:w="1380" w:type="dxa"/>
          </w:tcPr>
          <w:p w14:paraId="72A5D7EC" w14:textId="77777777" w:rsidR="001A67B9" w:rsidRPr="00D37789" w:rsidRDefault="001A67B9" w:rsidP="00AB698B">
            <w:pPr>
              <w:rPr>
                <w:rFonts w:asciiTheme="minorHAnsi" w:hAnsiTheme="minorHAnsi" w:cs="Calibri"/>
                <w:sz w:val="22"/>
                <w:szCs w:val="22"/>
              </w:rPr>
            </w:pPr>
          </w:p>
        </w:tc>
        <w:tc>
          <w:tcPr>
            <w:tcW w:w="1310" w:type="dxa"/>
          </w:tcPr>
          <w:p w14:paraId="5F596E98" w14:textId="77777777" w:rsidR="001A67B9" w:rsidRPr="00D37789" w:rsidRDefault="001A67B9" w:rsidP="00AB698B">
            <w:pPr>
              <w:rPr>
                <w:rFonts w:asciiTheme="minorHAnsi" w:hAnsiTheme="minorHAnsi" w:cs="Calibri"/>
                <w:sz w:val="22"/>
                <w:szCs w:val="22"/>
              </w:rPr>
            </w:pPr>
          </w:p>
        </w:tc>
      </w:tr>
    </w:tbl>
    <w:p w14:paraId="3A7B7C45" w14:textId="77777777" w:rsidR="00524034" w:rsidRPr="00D37789" w:rsidRDefault="00524034" w:rsidP="000D52E7">
      <w:pPr>
        <w:rPr>
          <w:rFonts w:asciiTheme="minorHAnsi" w:hAnsiTheme="minorHAnsi" w:cs="Calibri"/>
          <w:b/>
          <w:sz w:val="22"/>
          <w:szCs w:val="22"/>
        </w:rPr>
      </w:pPr>
    </w:p>
    <w:sectPr w:rsidR="00524034" w:rsidRPr="00D3778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Arial Unicode M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s2OcuAe"/>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9766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A879F5"/>
    <w:multiLevelType w:val="hybridMultilevel"/>
    <w:tmpl w:val="FFFFFFFF"/>
    <w:lvl w:ilvl="0" w:tplc="0809000F">
      <w:start w:val="5"/>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894269756">
    <w:abstractNumId w:val="1"/>
  </w:num>
  <w:num w:numId="2" w16cid:durableId="1429305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EA"/>
    <w:rsid w:val="000155E4"/>
    <w:rsid w:val="00036476"/>
    <w:rsid w:val="000B05F7"/>
    <w:rsid w:val="000D52E7"/>
    <w:rsid w:val="00176F8B"/>
    <w:rsid w:val="001A67B9"/>
    <w:rsid w:val="001B5091"/>
    <w:rsid w:val="001C6290"/>
    <w:rsid w:val="001D6AB9"/>
    <w:rsid w:val="002736D1"/>
    <w:rsid w:val="002A0020"/>
    <w:rsid w:val="00303419"/>
    <w:rsid w:val="003E76C7"/>
    <w:rsid w:val="003F7505"/>
    <w:rsid w:val="00502894"/>
    <w:rsid w:val="00524034"/>
    <w:rsid w:val="006A3FE6"/>
    <w:rsid w:val="006A676E"/>
    <w:rsid w:val="00764034"/>
    <w:rsid w:val="007C0354"/>
    <w:rsid w:val="00842042"/>
    <w:rsid w:val="00845AC2"/>
    <w:rsid w:val="008C4B9F"/>
    <w:rsid w:val="008F0DCA"/>
    <w:rsid w:val="009166AC"/>
    <w:rsid w:val="00935F69"/>
    <w:rsid w:val="0094413B"/>
    <w:rsid w:val="009B7C08"/>
    <w:rsid w:val="009D30AB"/>
    <w:rsid w:val="00A433C2"/>
    <w:rsid w:val="00AB698B"/>
    <w:rsid w:val="00AE5C30"/>
    <w:rsid w:val="00B85514"/>
    <w:rsid w:val="00C27C81"/>
    <w:rsid w:val="00D33511"/>
    <w:rsid w:val="00D37789"/>
    <w:rsid w:val="00D437EA"/>
    <w:rsid w:val="00D8793C"/>
    <w:rsid w:val="00DA2E14"/>
    <w:rsid w:val="00E05C9E"/>
    <w:rsid w:val="00E2066B"/>
    <w:rsid w:val="00FA7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B9855A"/>
  <w14:defaultImageDpi w14:val="0"/>
  <w15:docId w15:val="{BB63456E-3696-4915-95F7-35FA8A85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kern w:val="2"/>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kern w:val="0"/>
      <w:sz w:val="24"/>
      <w:szCs w:val="24"/>
      <w:lang w:eastAsia="zh-TW"/>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24034"/>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155E4"/>
    <w:pPr>
      <w:spacing w:before="100" w:beforeAutospacing="1" w:after="100" w:afterAutospacing="1"/>
    </w:pPr>
    <w:rPr>
      <w:lang w:eastAsia="en-GB"/>
    </w:rPr>
  </w:style>
  <w:style w:type="character" w:styleId="Hyperlink">
    <w:name w:val="Hyperlink"/>
    <w:basedOn w:val="DefaultParagraphFont"/>
    <w:uiPriority w:val="99"/>
    <w:unhideWhenUsed/>
    <w:rsid w:val="000155E4"/>
    <w:rPr>
      <w:rFonts w:cs="Times New Roman"/>
      <w:color w:val="0563C1" w:themeColor="hyperlink"/>
      <w:u w:val="single"/>
    </w:rPr>
  </w:style>
  <w:style w:type="character" w:styleId="UnresolvedMention">
    <w:name w:val="Unresolved Mention"/>
    <w:basedOn w:val="DefaultParagraphFont"/>
    <w:uiPriority w:val="99"/>
    <w:semiHidden/>
    <w:unhideWhenUsed/>
    <w:rsid w:val="000155E4"/>
    <w:rPr>
      <w:rFonts w:cs="Times New Roman"/>
      <w:color w:val="605E5C"/>
      <w:shd w:val="clear" w:color="auto" w:fill="E1DFDD"/>
    </w:rPr>
  </w:style>
  <w:style w:type="character" w:styleId="FollowedHyperlink">
    <w:name w:val="FollowedHyperlink"/>
    <w:basedOn w:val="DefaultParagraphFont"/>
    <w:uiPriority w:val="99"/>
    <w:semiHidden/>
    <w:unhideWhenUsed/>
    <w:rsid w:val="000155E4"/>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3425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nycanceralliance.org.uk/wp-content/uploads/2019/06/ERY-TLHC-Bookle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bartholomewavesurgery.co.uk/pagepix/centreimage.gi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2704</Characters>
  <Application>Microsoft Office Word</Application>
  <DocSecurity>0</DocSecurity>
  <Lines>22</Lines>
  <Paragraphs>6</Paragraphs>
  <ScaleCrop>false</ScaleCrop>
  <Company>HERHIS</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HERHIS</dc:creator>
  <cp:keywords/>
  <dc:description/>
  <cp:lastModifiedBy>Amy Griffiths</cp:lastModifiedBy>
  <cp:revision>2</cp:revision>
  <cp:lastPrinted>2024-05-03T10:21:00Z</cp:lastPrinted>
  <dcterms:created xsi:type="dcterms:W3CDTF">2024-05-03T12:06:00Z</dcterms:created>
  <dcterms:modified xsi:type="dcterms:W3CDTF">2024-05-03T12:06:00Z</dcterms:modified>
</cp:coreProperties>
</file>